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3F2C" w14:textId="1DD5EB34" w:rsidR="008F1EE6" w:rsidRPr="003E74CE" w:rsidRDefault="008F1EE6" w:rsidP="00B61A1D">
      <w:pPr>
        <w:pStyle w:val="Title"/>
        <w:keepNext/>
        <w:keepLines/>
        <w:suppressAutoHyphens/>
        <w:spacing w:before="0" w:after="120" w:line="276" w:lineRule="auto"/>
        <w:rPr>
          <w:rFonts w:ascii="Times New Roman" w:hAnsi="Times New Roman"/>
          <w:sz w:val="30"/>
          <w:szCs w:val="30"/>
        </w:rPr>
        <w:sectPr w:rsidR="008F1EE6" w:rsidRPr="003E74CE" w:rsidSect="004A5C4F">
          <w:footerReference w:type="default" r:id="rId8"/>
          <w:footnotePr>
            <w:numRestart w:val="eachSect"/>
          </w:footnotePr>
          <w:pgSz w:w="11907" w:h="16839" w:code="9"/>
          <w:pgMar w:top="1134" w:right="1418" w:bottom="1134" w:left="1418" w:header="709" w:footer="709" w:gutter="0"/>
          <w:pgNumType w:start="0"/>
          <w:cols w:space="720"/>
          <w:vAlign w:val="center"/>
          <w:docGrid w:linePitch="360"/>
        </w:sectPr>
      </w:pPr>
      <w:r w:rsidRPr="003E74CE">
        <w:rPr>
          <w:rFonts w:ascii="Times New Roman" w:hAnsi="Times New Roman"/>
          <w:sz w:val="30"/>
          <w:szCs w:val="30"/>
        </w:rPr>
        <w:t xml:space="preserve">CALL FOR APPLICATIONS FOR THE SELECTION OF MEMBERS OF THE </w:t>
      </w:r>
      <w:r w:rsidRPr="003E74CE">
        <w:rPr>
          <w:rFonts w:ascii="Times New Roman" w:hAnsi="Times New Roman"/>
          <w:sz w:val="30"/>
          <w:szCs w:val="30"/>
        </w:rPr>
        <w:br/>
      </w:r>
      <w:r w:rsidR="00F414ED" w:rsidRPr="003E74CE">
        <w:rPr>
          <w:rFonts w:ascii="Times New Roman" w:hAnsi="Times New Roman"/>
          <w:sz w:val="30"/>
          <w:szCs w:val="30"/>
        </w:rPr>
        <w:t>TIC COUNCIL DRAFTING GROUP FOR THE DEVELOPMENT OF A TEMPORARY ASSESSMENT FRAMEWORK FOR DATA CENTRE ACTIVITIES</w:t>
      </w:r>
    </w:p>
    <w:p w14:paraId="4533EED2" w14:textId="77777777" w:rsidR="008F1EE6" w:rsidRPr="0075633F" w:rsidRDefault="008F1EE6" w:rsidP="00F6392D">
      <w:pPr>
        <w:pStyle w:val="Heading1"/>
        <w:keepLines/>
        <w:tabs>
          <w:tab w:val="clear" w:pos="480"/>
        </w:tabs>
        <w:suppressAutoHyphens/>
        <w:spacing w:before="0" w:after="120" w:line="276" w:lineRule="auto"/>
        <w:ind w:left="17" w:hanging="357"/>
        <w:rPr>
          <w:sz w:val="28"/>
          <w:szCs w:val="28"/>
          <w:shd w:val="clear" w:color="auto" w:fill="FFFFFF"/>
        </w:rPr>
      </w:pPr>
      <w:r w:rsidRPr="0075633F">
        <w:rPr>
          <w:sz w:val="28"/>
          <w:szCs w:val="28"/>
          <w:shd w:val="clear" w:color="auto" w:fill="FFFFFF"/>
        </w:rPr>
        <w:lastRenderedPageBreak/>
        <w:t>Background</w:t>
      </w:r>
    </w:p>
    <w:p w14:paraId="49A3F591" w14:textId="6A14EEE6" w:rsidR="005877C0" w:rsidRPr="00906D45" w:rsidRDefault="005877C0" w:rsidP="00F6392D">
      <w:pPr>
        <w:pStyle w:val="Default"/>
        <w:keepNext/>
        <w:keepLines/>
        <w:suppressAutoHyphens/>
        <w:spacing w:after="120" w:line="276" w:lineRule="auto"/>
        <w:jc w:val="both"/>
        <w:rPr>
          <w:rFonts w:ascii="Times New Roman" w:hAnsi="Times New Roman" w:cs="Times New Roman"/>
          <w:sz w:val="26"/>
          <w:szCs w:val="26"/>
        </w:rPr>
      </w:pPr>
      <w:bookmarkStart w:id="0" w:name="_Hlk491773895"/>
      <w:r w:rsidRPr="00906D45">
        <w:rPr>
          <w:rFonts w:ascii="Times New Roman" w:hAnsi="Times New Roman" w:cs="Times New Roman"/>
          <w:sz w:val="26"/>
          <w:szCs w:val="26"/>
        </w:rPr>
        <w:t xml:space="preserve">The </w:t>
      </w:r>
      <w:r w:rsidRPr="00906D45">
        <w:rPr>
          <w:rFonts w:ascii="Times New Roman" w:hAnsi="Times New Roman" w:cs="Times New Roman"/>
          <w:b/>
          <w:bCs/>
          <w:sz w:val="26"/>
          <w:szCs w:val="26"/>
        </w:rPr>
        <w:t xml:space="preserve">EU Taxonomy Climate Delegated Act </w:t>
      </w:r>
      <w:r w:rsidRPr="00906D45">
        <w:rPr>
          <w:rFonts w:ascii="Times New Roman" w:hAnsi="Times New Roman" w:cs="Times New Roman"/>
          <w:sz w:val="26"/>
          <w:szCs w:val="26"/>
        </w:rPr>
        <w:t>addresses “</w:t>
      </w:r>
      <w:r w:rsidRPr="00906D45">
        <w:rPr>
          <w:rFonts w:ascii="Times New Roman" w:hAnsi="Times New Roman" w:cs="Times New Roman"/>
          <w:i/>
          <w:iCs/>
          <w:sz w:val="26"/>
          <w:szCs w:val="26"/>
        </w:rPr>
        <w:t>Data processing, hosting and related activities</w:t>
      </w:r>
      <w:r w:rsidRPr="00906D45">
        <w:rPr>
          <w:rFonts w:ascii="Times New Roman" w:hAnsi="Times New Roman" w:cs="Times New Roman"/>
          <w:sz w:val="26"/>
          <w:szCs w:val="26"/>
        </w:rPr>
        <w:t xml:space="preserve">”, by requiring an audited compliance with the JRC’s European Code of Conduct for Energy Efficiency in Data Centres (referred to later on as CoC). The Taxonomy is among the key tools to achieve the Digital Strategy’s objective of making European data centres climate neutral, highly energy efficient and sustainable by 2030. </w:t>
      </w:r>
    </w:p>
    <w:p w14:paraId="3210876E" w14:textId="77777777" w:rsidR="005877C0" w:rsidRPr="00906D45" w:rsidRDefault="005877C0" w:rsidP="00F6392D">
      <w:pPr>
        <w:pStyle w:val="Default"/>
        <w:keepNext/>
        <w:keepLines/>
        <w:suppressAutoHyphens/>
        <w:spacing w:after="120" w:line="276" w:lineRule="auto"/>
        <w:jc w:val="both"/>
        <w:rPr>
          <w:rFonts w:ascii="Times New Roman" w:hAnsi="Times New Roman" w:cs="Times New Roman"/>
          <w:sz w:val="26"/>
          <w:szCs w:val="26"/>
        </w:rPr>
      </w:pPr>
      <w:r w:rsidRPr="00906D45">
        <w:rPr>
          <w:rFonts w:ascii="Times New Roman" w:hAnsi="Times New Roman" w:cs="Times New Roman"/>
          <w:sz w:val="26"/>
          <w:szCs w:val="26"/>
        </w:rPr>
        <w:t xml:space="preserve">The CoC is a collection of best practices lacking an external control framework. Because of this, market players in the European market largely agree that third-party technical verification appears not to be feasible under current conditions. </w:t>
      </w:r>
    </w:p>
    <w:p w14:paraId="3F2852F0" w14:textId="7BCEB1B1" w:rsidR="005877C0" w:rsidRPr="00906D45" w:rsidRDefault="005877C0" w:rsidP="00F6392D">
      <w:pPr>
        <w:pStyle w:val="Default"/>
        <w:keepNext/>
        <w:keepLines/>
        <w:suppressAutoHyphens/>
        <w:spacing w:after="120" w:line="276" w:lineRule="auto"/>
        <w:jc w:val="both"/>
        <w:rPr>
          <w:rFonts w:ascii="Times New Roman" w:hAnsi="Times New Roman" w:cs="Times New Roman"/>
          <w:sz w:val="26"/>
          <w:szCs w:val="26"/>
        </w:rPr>
      </w:pPr>
      <w:r w:rsidRPr="00906D45">
        <w:rPr>
          <w:rFonts w:ascii="Times New Roman" w:hAnsi="Times New Roman" w:cs="Times New Roman"/>
          <w:sz w:val="26"/>
          <w:szCs w:val="26"/>
        </w:rPr>
        <w:t>In 2022, non-financial institutions under the Non-Financial Reporting Directive</w:t>
      </w:r>
      <w:r w:rsidRPr="00906D45">
        <w:rPr>
          <w:rStyle w:val="FootnoteReference"/>
          <w:rFonts w:ascii="Times New Roman" w:hAnsi="Times New Roman" w:cs="Times New Roman"/>
          <w:sz w:val="26"/>
          <w:szCs w:val="26"/>
        </w:rPr>
        <w:footnoteReference w:id="1"/>
      </w:r>
      <w:r w:rsidRPr="00906D45">
        <w:rPr>
          <w:rFonts w:ascii="Times New Roman" w:hAnsi="Times New Roman" w:cs="Times New Roman"/>
          <w:sz w:val="26"/>
          <w:szCs w:val="26"/>
        </w:rPr>
        <w:t xml:space="preserve"> are required to disclose the proportion of their total turnover, capital and operating expenditures that is associated with Taxonomy-eligible activities. In 2023, these companies will start disclosing information on the degree to which these activities comply with the technical screening criteria of the Climate Delegated Act, i.e. are “Taxonomy-aligned”. For this, companies need to complete their audit by the end of 2022, and verification of economic activities of data centres by an independent third party has to be performed beforehand. </w:t>
      </w:r>
    </w:p>
    <w:p w14:paraId="64D2C410" w14:textId="27571B12" w:rsidR="00F35C88" w:rsidRPr="00906D45" w:rsidRDefault="005877C0" w:rsidP="00F6392D">
      <w:pPr>
        <w:pStyle w:val="NoSpacing"/>
        <w:keepNext/>
        <w:keepLines/>
        <w:suppressAutoHyphens/>
        <w:spacing w:after="120" w:line="276" w:lineRule="auto"/>
        <w:jc w:val="both"/>
        <w:rPr>
          <w:rFonts w:ascii="Times New Roman" w:hAnsi="Times New Roman" w:cs="Times New Roman"/>
          <w:sz w:val="26"/>
          <w:szCs w:val="26"/>
          <w:lang w:val="en-GB"/>
        </w:rPr>
      </w:pPr>
      <w:r w:rsidRPr="00906D45">
        <w:rPr>
          <w:rFonts w:ascii="Times New Roman" w:hAnsi="Times New Roman" w:cs="Times New Roman"/>
          <w:sz w:val="26"/>
          <w:szCs w:val="26"/>
          <w:lang w:val="en-GB"/>
        </w:rPr>
        <w:t>During the informal roundtables organised by the Commission, stakeholders suggested that an assessment framework (hereinafter: the framework) for the CoC could be developed under the auspices of TIC Council, the international association representing independent testing, inspection and certification companies.</w:t>
      </w:r>
    </w:p>
    <w:p w14:paraId="56E960A4" w14:textId="59DFBD67" w:rsidR="005877C0" w:rsidRPr="00906D45" w:rsidRDefault="005877C0" w:rsidP="00F6392D">
      <w:pPr>
        <w:pStyle w:val="Default"/>
        <w:keepNext/>
        <w:keepLines/>
        <w:suppressAutoHyphens/>
        <w:spacing w:after="120" w:line="276" w:lineRule="auto"/>
        <w:jc w:val="both"/>
        <w:rPr>
          <w:rFonts w:ascii="Times New Roman" w:hAnsi="Times New Roman" w:cs="Times New Roman"/>
          <w:sz w:val="26"/>
          <w:szCs w:val="26"/>
        </w:rPr>
      </w:pPr>
      <w:r w:rsidRPr="00906D45">
        <w:rPr>
          <w:rFonts w:ascii="Times New Roman" w:hAnsi="Times New Roman" w:cs="Times New Roman"/>
          <w:sz w:val="26"/>
          <w:szCs w:val="26"/>
        </w:rPr>
        <w:t xml:space="preserve">While a more permanent solution shall be envisaged in the medium-term to rectify this inconsistency, a temporary framework would solve the problem for the time being: namely, it would allow market players to complete their disclosure of compliance with the EU Taxonomy as part of their non-financial statement within the prescribed timeframe for 2022. </w:t>
      </w:r>
    </w:p>
    <w:p w14:paraId="1DF2CF6A" w14:textId="0EF6E5F1" w:rsidR="007B668E" w:rsidRPr="00906D45" w:rsidRDefault="00F35C88" w:rsidP="00F6392D">
      <w:pPr>
        <w:pStyle w:val="NoSpacing"/>
        <w:keepNext/>
        <w:keepLines/>
        <w:suppressAutoHyphens/>
        <w:spacing w:after="120" w:line="276" w:lineRule="auto"/>
        <w:jc w:val="both"/>
        <w:rPr>
          <w:rFonts w:ascii="Times New Roman" w:hAnsi="Times New Roman" w:cs="Times New Roman"/>
          <w:sz w:val="26"/>
          <w:szCs w:val="26"/>
          <w:lang w:val="en-GB"/>
        </w:rPr>
      </w:pPr>
      <w:r w:rsidRPr="00906D45">
        <w:rPr>
          <w:rFonts w:ascii="Times New Roman" w:hAnsi="Times New Roman" w:cs="Times New Roman"/>
          <w:sz w:val="26"/>
          <w:szCs w:val="26"/>
          <w:lang w:val="en-GB"/>
        </w:rPr>
        <w:t>The TIC Council Drafting Group</w:t>
      </w:r>
      <w:r w:rsidR="00B460E9" w:rsidRPr="00906D45">
        <w:rPr>
          <w:rFonts w:ascii="Times New Roman" w:hAnsi="Times New Roman" w:cs="Times New Roman"/>
          <w:sz w:val="26"/>
          <w:szCs w:val="26"/>
          <w:lang w:val="en-GB"/>
        </w:rPr>
        <w:t xml:space="preserve"> (hereinafter: the Drafting Group)</w:t>
      </w:r>
      <w:r w:rsidRPr="00906D45">
        <w:rPr>
          <w:rFonts w:ascii="Times New Roman" w:hAnsi="Times New Roman" w:cs="Times New Roman"/>
          <w:sz w:val="26"/>
          <w:szCs w:val="26"/>
          <w:lang w:val="en-GB"/>
        </w:rPr>
        <w:t xml:space="preserve"> is established in order to act as an expert group to assist the European Commission in developing a temporary assessment framework for independent third parties to conduct technical verification of the energy efficiency of data centres.</w:t>
      </w:r>
    </w:p>
    <w:p w14:paraId="30E00DB7" w14:textId="1F41D2CA" w:rsidR="00906D45" w:rsidRDefault="00906D45" w:rsidP="00F6392D">
      <w:pPr>
        <w:spacing w:after="160" w:line="259" w:lineRule="auto"/>
        <w:rPr>
          <w:rFonts w:eastAsiaTheme="minorHAnsi"/>
          <w:sz w:val="28"/>
          <w:szCs w:val="28"/>
        </w:rPr>
      </w:pPr>
      <w:r>
        <w:rPr>
          <w:sz w:val="28"/>
          <w:szCs w:val="28"/>
        </w:rPr>
        <w:br w:type="page"/>
      </w:r>
    </w:p>
    <w:bookmarkEnd w:id="0"/>
    <w:p w14:paraId="0AE88D61" w14:textId="30E0E110" w:rsidR="008F1EE6" w:rsidRPr="00906D45" w:rsidRDefault="00F35C88" w:rsidP="00F6392D">
      <w:pPr>
        <w:pStyle w:val="Heading1"/>
        <w:keepLines/>
        <w:suppressAutoHyphens/>
        <w:spacing w:before="0" w:after="120" w:line="276" w:lineRule="auto"/>
        <w:ind w:left="17" w:hanging="357"/>
        <w:rPr>
          <w:sz w:val="26"/>
          <w:szCs w:val="26"/>
          <w:lang w:eastAsia="de-DE"/>
        </w:rPr>
      </w:pPr>
      <w:r w:rsidRPr="00906D45">
        <w:rPr>
          <w:sz w:val="26"/>
          <w:szCs w:val="26"/>
          <w:lang w:eastAsia="en-GB"/>
        </w:rPr>
        <w:lastRenderedPageBreak/>
        <w:t>F</w:t>
      </w:r>
      <w:r w:rsidR="008F1EE6" w:rsidRPr="00906D45">
        <w:rPr>
          <w:sz w:val="26"/>
          <w:szCs w:val="26"/>
          <w:lang w:eastAsia="en-GB"/>
        </w:rPr>
        <w:t xml:space="preserve">eatures of the </w:t>
      </w:r>
      <w:r w:rsidR="008324B9" w:rsidRPr="00906D45">
        <w:rPr>
          <w:sz w:val="26"/>
          <w:szCs w:val="26"/>
          <w:lang w:eastAsia="en-GB"/>
        </w:rPr>
        <w:t xml:space="preserve">Drafting </w:t>
      </w:r>
      <w:r w:rsidR="008F1EE6" w:rsidRPr="00906D45">
        <w:rPr>
          <w:sz w:val="26"/>
          <w:szCs w:val="26"/>
          <w:lang w:eastAsia="en-GB"/>
        </w:rPr>
        <w:t>Group</w:t>
      </w:r>
    </w:p>
    <w:p w14:paraId="16846F0C" w14:textId="77777777" w:rsidR="008F1EE6" w:rsidRPr="00906D45" w:rsidRDefault="008F1EE6" w:rsidP="00F6392D">
      <w:pPr>
        <w:keepNext/>
        <w:keepLines/>
        <w:suppressAutoHyphens/>
        <w:spacing w:after="120" w:line="276" w:lineRule="auto"/>
        <w:rPr>
          <w:b/>
          <w:smallCaps/>
          <w:color w:val="000000"/>
          <w:sz w:val="26"/>
          <w:szCs w:val="26"/>
          <w:shd w:val="clear" w:color="auto" w:fill="FFFFFF"/>
        </w:rPr>
      </w:pPr>
      <w:r w:rsidRPr="00906D45">
        <w:rPr>
          <w:b/>
          <w:smallCaps/>
          <w:color w:val="000000"/>
          <w:sz w:val="26"/>
          <w:szCs w:val="26"/>
          <w:shd w:val="clear" w:color="auto" w:fill="FFFFFF"/>
        </w:rPr>
        <w:t>2.1.</w:t>
      </w:r>
      <w:r w:rsidRPr="00906D45">
        <w:rPr>
          <w:b/>
          <w:smallCaps/>
          <w:color w:val="000000"/>
          <w:sz w:val="26"/>
          <w:szCs w:val="26"/>
          <w:shd w:val="clear" w:color="auto" w:fill="FFFFFF"/>
        </w:rPr>
        <w:tab/>
        <w:t>Composition</w:t>
      </w:r>
    </w:p>
    <w:p w14:paraId="70EBFB78" w14:textId="12560062" w:rsidR="00EF0E78" w:rsidRPr="00906D45" w:rsidRDefault="00EF0E78" w:rsidP="00F6392D">
      <w:pPr>
        <w:keepNext/>
        <w:keepLines/>
        <w:suppressAutoHyphens/>
        <w:spacing w:after="120" w:line="276" w:lineRule="auto"/>
        <w:rPr>
          <w:sz w:val="26"/>
          <w:szCs w:val="26"/>
        </w:rPr>
      </w:pPr>
      <w:r w:rsidRPr="00906D45">
        <w:rPr>
          <w:sz w:val="26"/>
          <w:szCs w:val="26"/>
        </w:rPr>
        <w:t>Members shall be</w:t>
      </w:r>
      <w:r w:rsidR="00BF6C61" w:rsidRPr="00906D45">
        <w:rPr>
          <w:sz w:val="26"/>
          <w:szCs w:val="26"/>
        </w:rPr>
        <w:t>:</w:t>
      </w:r>
    </w:p>
    <w:p w14:paraId="15499646" w14:textId="6B9A2722" w:rsidR="00EF0E78" w:rsidRPr="00906D45" w:rsidRDefault="00EF0E78" w:rsidP="00F6392D">
      <w:pPr>
        <w:pStyle w:val="ListParagraph"/>
        <w:keepNext/>
        <w:keepLines/>
        <w:numPr>
          <w:ilvl w:val="0"/>
          <w:numId w:val="59"/>
        </w:numPr>
        <w:suppressAutoHyphens/>
        <w:spacing w:after="120" w:line="276" w:lineRule="auto"/>
        <w:contextualSpacing w:val="0"/>
        <w:rPr>
          <w:sz w:val="26"/>
          <w:szCs w:val="26"/>
          <w:lang w:val="en-GB"/>
        </w:rPr>
      </w:pPr>
      <w:r w:rsidRPr="00906D45">
        <w:rPr>
          <w:sz w:val="26"/>
          <w:szCs w:val="26"/>
          <w:lang w:val="en-GB"/>
        </w:rPr>
        <w:t>TIC Industry representatives with expertise in auditing schemes, standardi</w:t>
      </w:r>
      <w:r w:rsidR="0006573A" w:rsidRPr="00906D45">
        <w:rPr>
          <w:sz w:val="26"/>
          <w:szCs w:val="26"/>
          <w:lang w:val="en-GB"/>
        </w:rPr>
        <w:t>s</w:t>
      </w:r>
      <w:r w:rsidRPr="00906D45">
        <w:rPr>
          <w:sz w:val="26"/>
          <w:szCs w:val="26"/>
          <w:lang w:val="en-GB"/>
        </w:rPr>
        <w:t xml:space="preserve">ation, energy efficiency, and data </w:t>
      </w:r>
      <w:r w:rsidR="0006573A" w:rsidRPr="00906D45">
        <w:rPr>
          <w:sz w:val="26"/>
          <w:szCs w:val="26"/>
          <w:lang w:val="en-GB"/>
        </w:rPr>
        <w:t>centre</w:t>
      </w:r>
      <w:r w:rsidRPr="00906D45">
        <w:rPr>
          <w:sz w:val="26"/>
          <w:szCs w:val="26"/>
          <w:lang w:val="en-GB"/>
        </w:rPr>
        <w:t xml:space="preserve"> operations, or</w:t>
      </w:r>
    </w:p>
    <w:p w14:paraId="043F846A" w14:textId="651A419E" w:rsidR="00EF0E78" w:rsidRPr="00906D45" w:rsidRDefault="00EF0E78" w:rsidP="00F6392D">
      <w:pPr>
        <w:pStyle w:val="ListParagraph"/>
        <w:keepNext/>
        <w:keepLines/>
        <w:numPr>
          <w:ilvl w:val="0"/>
          <w:numId w:val="59"/>
        </w:numPr>
        <w:suppressAutoHyphens/>
        <w:spacing w:after="120" w:line="276" w:lineRule="auto"/>
        <w:contextualSpacing w:val="0"/>
        <w:rPr>
          <w:sz w:val="26"/>
          <w:szCs w:val="26"/>
          <w:lang w:val="en-GB"/>
        </w:rPr>
      </w:pPr>
      <w:r w:rsidRPr="00906D45">
        <w:rPr>
          <w:sz w:val="26"/>
          <w:szCs w:val="26"/>
          <w:lang w:val="en-GB"/>
        </w:rPr>
        <w:t>data centre representatives.</w:t>
      </w:r>
    </w:p>
    <w:p w14:paraId="67C640C2" w14:textId="4DD90B32" w:rsidR="007B668E" w:rsidRPr="00906D45" w:rsidRDefault="008F1EE6" w:rsidP="00F6392D">
      <w:pPr>
        <w:keepNext/>
        <w:keepLines/>
        <w:suppressAutoHyphens/>
        <w:spacing w:after="120" w:line="276" w:lineRule="auto"/>
        <w:rPr>
          <w:sz w:val="26"/>
          <w:szCs w:val="26"/>
        </w:rPr>
      </w:pPr>
      <w:r w:rsidRPr="00906D45">
        <w:rPr>
          <w:sz w:val="26"/>
          <w:szCs w:val="26"/>
        </w:rPr>
        <w:t>Members shall be individuals appointed in a personal capacity who shall act independently and in the public interest.</w:t>
      </w:r>
    </w:p>
    <w:p w14:paraId="3CBFF484" w14:textId="2B144844" w:rsidR="00D90311" w:rsidRPr="00906D45" w:rsidRDefault="008F1EE6" w:rsidP="00F6392D">
      <w:pPr>
        <w:keepNext/>
        <w:keepLines/>
        <w:suppressAutoHyphens/>
        <w:spacing w:after="120" w:line="276" w:lineRule="auto"/>
        <w:rPr>
          <w:b/>
          <w:smallCaps/>
          <w:sz w:val="26"/>
          <w:szCs w:val="26"/>
        </w:rPr>
      </w:pPr>
      <w:r w:rsidRPr="00906D45">
        <w:rPr>
          <w:b/>
          <w:smallCaps/>
          <w:sz w:val="26"/>
          <w:szCs w:val="26"/>
        </w:rPr>
        <w:t>2.2.</w:t>
      </w:r>
      <w:r w:rsidRPr="00906D45">
        <w:rPr>
          <w:b/>
          <w:smallCaps/>
          <w:sz w:val="26"/>
          <w:szCs w:val="26"/>
        </w:rPr>
        <w:tab/>
        <w:t>Appointment</w:t>
      </w:r>
    </w:p>
    <w:p w14:paraId="2A0526B1" w14:textId="7F507D04" w:rsidR="00D90311" w:rsidRPr="00906D45" w:rsidRDefault="008F1EE6" w:rsidP="00F6392D">
      <w:pPr>
        <w:keepNext/>
        <w:keepLines/>
        <w:suppressAutoHyphens/>
        <w:spacing w:after="120" w:line="276" w:lineRule="auto"/>
        <w:ind w:left="57"/>
        <w:rPr>
          <w:sz w:val="26"/>
          <w:szCs w:val="26"/>
        </w:rPr>
      </w:pPr>
      <w:r w:rsidRPr="00906D45">
        <w:rPr>
          <w:sz w:val="26"/>
          <w:szCs w:val="26"/>
        </w:rPr>
        <w:t xml:space="preserve">Members shall be appointed by the Director General of </w:t>
      </w:r>
      <w:r w:rsidR="00977F47" w:rsidRPr="00906D45">
        <w:rPr>
          <w:sz w:val="26"/>
          <w:szCs w:val="26"/>
        </w:rPr>
        <w:t>TIC Council</w:t>
      </w:r>
      <w:r w:rsidRPr="00906D45">
        <w:rPr>
          <w:sz w:val="26"/>
          <w:szCs w:val="26"/>
        </w:rPr>
        <w:t xml:space="preserve"> from applicants complying with the requirements referred to in chapter 4 of this</w:t>
      </w:r>
      <w:r w:rsidR="00BC2262" w:rsidRPr="00906D45">
        <w:rPr>
          <w:sz w:val="26"/>
          <w:szCs w:val="26"/>
        </w:rPr>
        <w:t xml:space="preserve"> call</w:t>
      </w:r>
      <w:r w:rsidRPr="00906D45">
        <w:rPr>
          <w:sz w:val="26"/>
          <w:szCs w:val="26"/>
        </w:rPr>
        <w:t>.</w:t>
      </w:r>
    </w:p>
    <w:p w14:paraId="71691E69" w14:textId="50FC3F00" w:rsidR="00D90311" w:rsidRPr="00906D45" w:rsidRDefault="00ED1A6E" w:rsidP="00F6392D">
      <w:pPr>
        <w:pStyle w:val="Heading1"/>
        <w:numPr>
          <w:ilvl w:val="1"/>
          <w:numId w:val="60"/>
        </w:numPr>
        <w:rPr>
          <w:sz w:val="26"/>
          <w:szCs w:val="26"/>
          <w:lang w:eastAsia="en-GB"/>
        </w:rPr>
      </w:pPr>
      <w:r>
        <w:rPr>
          <w:sz w:val="26"/>
          <w:szCs w:val="26"/>
          <w:lang w:eastAsia="en-GB"/>
        </w:rPr>
        <w:tab/>
      </w:r>
      <w:r w:rsidR="00D90311" w:rsidRPr="00906D45">
        <w:rPr>
          <w:sz w:val="26"/>
          <w:szCs w:val="26"/>
          <w:lang w:eastAsia="en-GB"/>
        </w:rPr>
        <w:t>Observers</w:t>
      </w:r>
    </w:p>
    <w:p w14:paraId="09DA347F" w14:textId="77777777" w:rsidR="00D90311" w:rsidRPr="00906D45" w:rsidRDefault="00D90311" w:rsidP="00F6392D">
      <w:pPr>
        <w:pStyle w:val="Text1"/>
        <w:keepNext/>
        <w:ind w:left="0"/>
        <w:rPr>
          <w:sz w:val="26"/>
          <w:szCs w:val="26"/>
          <w:lang w:eastAsia="en-GB"/>
        </w:rPr>
      </w:pPr>
      <w:r w:rsidRPr="00906D45">
        <w:rPr>
          <w:sz w:val="26"/>
          <w:szCs w:val="26"/>
          <w:lang w:eastAsia="en-GB"/>
        </w:rPr>
        <w:t>Representatives from the auditing industry and from non-governmental organisations should be welcome to join the meetings of the drafting group as observers.</w:t>
      </w:r>
    </w:p>
    <w:p w14:paraId="72944C5A" w14:textId="4F90C132" w:rsidR="007D4140" w:rsidRPr="00104D50" w:rsidRDefault="00D90311" w:rsidP="00F6392D">
      <w:pPr>
        <w:pStyle w:val="Text1"/>
        <w:keepNext/>
        <w:ind w:left="0"/>
        <w:rPr>
          <w:sz w:val="26"/>
          <w:szCs w:val="26"/>
          <w:lang w:eastAsia="en-GB"/>
        </w:rPr>
      </w:pPr>
      <w:r w:rsidRPr="00906D45">
        <w:rPr>
          <w:sz w:val="26"/>
          <w:szCs w:val="26"/>
          <w:lang w:eastAsia="en-GB"/>
        </w:rPr>
        <w:t xml:space="preserve">To do so, they may contact directly: </w:t>
      </w:r>
      <w:hyperlink r:id="rId9" w:history="1">
        <w:r w:rsidR="000723AE" w:rsidRPr="00906D45">
          <w:rPr>
            <w:rStyle w:val="Hyperlink"/>
            <w:sz w:val="26"/>
            <w:szCs w:val="26"/>
            <w:lang w:eastAsia="en-GB"/>
          </w:rPr>
          <w:t>data.centres@tic-council.org</w:t>
        </w:r>
      </w:hyperlink>
    </w:p>
    <w:p w14:paraId="77FE5081" w14:textId="2F254E62" w:rsidR="008F1EE6" w:rsidRPr="00906D45" w:rsidRDefault="008F1EE6" w:rsidP="00F6392D">
      <w:pPr>
        <w:keepNext/>
        <w:keepLines/>
        <w:suppressAutoHyphens/>
        <w:spacing w:after="120" w:line="276" w:lineRule="auto"/>
        <w:rPr>
          <w:b/>
          <w:bCs/>
          <w:color w:val="000000"/>
          <w:sz w:val="26"/>
          <w:szCs w:val="26"/>
          <w:lang w:eastAsia="en-GB"/>
        </w:rPr>
      </w:pPr>
      <w:r w:rsidRPr="00906D45">
        <w:rPr>
          <w:b/>
          <w:bCs/>
          <w:color w:val="000000"/>
          <w:sz w:val="26"/>
          <w:szCs w:val="26"/>
          <w:lang w:eastAsia="en-GB"/>
        </w:rPr>
        <w:t>2.</w:t>
      </w:r>
      <w:r w:rsidR="00D90311" w:rsidRPr="00906D45">
        <w:rPr>
          <w:b/>
          <w:bCs/>
          <w:color w:val="000000"/>
          <w:sz w:val="26"/>
          <w:szCs w:val="26"/>
          <w:lang w:eastAsia="en-GB"/>
        </w:rPr>
        <w:t>4</w:t>
      </w:r>
      <w:r w:rsidRPr="00906D45">
        <w:rPr>
          <w:b/>
          <w:bCs/>
          <w:color w:val="000000"/>
          <w:sz w:val="26"/>
          <w:szCs w:val="26"/>
          <w:lang w:eastAsia="en-GB"/>
        </w:rPr>
        <w:tab/>
      </w:r>
      <w:r w:rsidRPr="00906D45">
        <w:rPr>
          <w:b/>
          <w:bCs/>
          <w:smallCaps/>
          <w:color w:val="000000"/>
          <w:sz w:val="26"/>
          <w:szCs w:val="26"/>
          <w:lang w:eastAsia="en-GB"/>
        </w:rPr>
        <w:t>Rules of engagement and operation of the group</w:t>
      </w:r>
      <w:r w:rsidRPr="00906D45">
        <w:rPr>
          <w:b/>
          <w:bCs/>
          <w:color w:val="000000"/>
          <w:sz w:val="26"/>
          <w:szCs w:val="26"/>
          <w:lang w:eastAsia="en-GB"/>
        </w:rPr>
        <w:t xml:space="preserve"> </w:t>
      </w:r>
    </w:p>
    <w:p w14:paraId="3125BA41" w14:textId="488AB748" w:rsidR="00E11BB4" w:rsidRPr="00906D45" w:rsidRDefault="00E11BB4" w:rsidP="00F6392D">
      <w:pPr>
        <w:keepNext/>
        <w:keepLines/>
        <w:suppressAutoHyphens/>
        <w:spacing w:after="120" w:line="276" w:lineRule="auto"/>
        <w:rPr>
          <w:sz w:val="26"/>
          <w:szCs w:val="26"/>
        </w:rPr>
      </w:pPr>
      <w:r w:rsidRPr="00906D45">
        <w:rPr>
          <w:sz w:val="26"/>
          <w:szCs w:val="26"/>
        </w:rPr>
        <w:t xml:space="preserve">The group shall be chaired by </w:t>
      </w:r>
      <w:r w:rsidR="00B40B53" w:rsidRPr="00906D45">
        <w:rPr>
          <w:sz w:val="26"/>
          <w:szCs w:val="26"/>
        </w:rPr>
        <w:t>one of the members, elected by the group</w:t>
      </w:r>
      <w:r w:rsidRPr="00906D45">
        <w:rPr>
          <w:sz w:val="26"/>
          <w:szCs w:val="26"/>
        </w:rPr>
        <w:t>.</w:t>
      </w:r>
      <w:r w:rsidR="00B40B53" w:rsidRPr="00906D45">
        <w:rPr>
          <w:sz w:val="26"/>
          <w:szCs w:val="26"/>
        </w:rPr>
        <w:t xml:space="preserve"> The group </w:t>
      </w:r>
      <w:r w:rsidR="00977F47" w:rsidRPr="00906D45">
        <w:rPr>
          <w:sz w:val="26"/>
          <w:szCs w:val="26"/>
        </w:rPr>
        <w:t>may also</w:t>
      </w:r>
      <w:r w:rsidR="00B40B53" w:rsidRPr="00906D45">
        <w:rPr>
          <w:sz w:val="26"/>
          <w:szCs w:val="26"/>
        </w:rPr>
        <w:t xml:space="preserve"> elect a vice-chair.</w:t>
      </w:r>
    </w:p>
    <w:p w14:paraId="432FCC25" w14:textId="494AEEC5" w:rsidR="0069667A" w:rsidRPr="00906D45" w:rsidRDefault="0069667A" w:rsidP="00F6392D">
      <w:pPr>
        <w:keepNext/>
        <w:keepLines/>
        <w:suppressAutoHyphens/>
        <w:spacing w:after="120" w:line="276" w:lineRule="auto"/>
        <w:rPr>
          <w:sz w:val="26"/>
          <w:szCs w:val="26"/>
        </w:rPr>
      </w:pPr>
      <w:r w:rsidRPr="00906D45">
        <w:rPr>
          <w:sz w:val="26"/>
          <w:szCs w:val="26"/>
        </w:rPr>
        <w:t>The Chair shall preside at all Drafting Group meetings. Where the Chair is unavailable the Vice-Chair will assume their duties. The Chair and Vice-Chair have the right to vote.</w:t>
      </w:r>
    </w:p>
    <w:p w14:paraId="0D1805FD" w14:textId="77777777" w:rsidR="0069667A" w:rsidRPr="00906D45" w:rsidRDefault="008F1EE6" w:rsidP="00F6392D">
      <w:pPr>
        <w:keepNext/>
        <w:keepLines/>
        <w:tabs>
          <w:tab w:val="left" w:pos="0"/>
        </w:tabs>
        <w:suppressAutoHyphens/>
        <w:spacing w:after="120" w:line="276" w:lineRule="auto"/>
        <w:rPr>
          <w:sz w:val="26"/>
          <w:szCs w:val="26"/>
        </w:rPr>
      </w:pPr>
      <w:r w:rsidRPr="00906D45">
        <w:rPr>
          <w:sz w:val="26"/>
          <w:szCs w:val="26"/>
        </w:rPr>
        <w:t>The group shall act at the request of its Chair</w:t>
      </w:r>
      <w:r w:rsidR="00B40B53" w:rsidRPr="00906D45">
        <w:rPr>
          <w:sz w:val="26"/>
          <w:szCs w:val="26"/>
        </w:rPr>
        <w:t>.</w:t>
      </w:r>
      <w:r w:rsidR="0069667A" w:rsidRPr="00906D45">
        <w:rPr>
          <w:sz w:val="26"/>
          <w:szCs w:val="26"/>
        </w:rPr>
        <w:t xml:space="preserve"> Participation may be in person or via tele conference. All meetings will be held under strict compliance with antitrust and competition law as follows: </w:t>
      </w:r>
    </w:p>
    <w:p w14:paraId="6DAA7234" w14:textId="6A58998A" w:rsidR="0069667A" w:rsidRPr="00906D45" w:rsidRDefault="0069667A" w:rsidP="00F6392D">
      <w:pPr>
        <w:pStyle w:val="ListParagraph"/>
        <w:keepNext/>
        <w:keepLines/>
        <w:numPr>
          <w:ilvl w:val="1"/>
          <w:numId w:val="65"/>
        </w:numPr>
        <w:suppressAutoHyphens/>
        <w:spacing w:after="120" w:line="276" w:lineRule="auto"/>
        <w:rPr>
          <w:sz w:val="26"/>
          <w:szCs w:val="26"/>
          <w:lang w:val="en-GB"/>
        </w:rPr>
      </w:pPr>
      <w:r w:rsidRPr="00906D45">
        <w:rPr>
          <w:sz w:val="26"/>
          <w:szCs w:val="26"/>
          <w:lang w:val="en-GB"/>
        </w:rPr>
        <w:t>Every meeting should be led by the Chair; should they be absent, the Vice Chair leads the meeting;</w:t>
      </w:r>
    </w:p>
    <w:p w14:paraId="3EEC370B" w14:textId="4922A082" w:rsidR="0069667A" w:rsidRPr="00906D45" w:rsidRDefault="0069667A" w:rsidP="00F6392D">
      <w:pPr>
        <w:pStyle w:val="ListParagraph"/>
        <w:keepNext/>
        <w:keepLines/>
        <w:numPr>
          <w:ilvl w:val="1"/>
          <w:numId w:val="65"/>
        </w:numPr>
        <w:suppressAutoHyphens/>
        <w:spacing w:after="120" w:line="276" w:lineRule="auto"/>
        <w:rPr>
          <w:sz w:val="26"/>
          <w:szCs w:val="26"/>
          <w:lang w:val="en-GB"/>
        </w:rPr>
      </w:pPr>
      <w:r w:rsidRPr="00906D45">
        <w:rPr>
          <w:sz w:val="26"/>
          <w:szCs w:val="26"/>
          <w:lang w:val="en-GB"/>
        </w:rPr>
        <w:t>All meeting participants shall be required to confirm that they understand and will comply with the TIC Council Competition Compliance Policy;</w:t>
      </w:r>
    </w:p>
    <w:p w14:paraId="0708681B" w14:textId="416DEF4A" w:rsidR="0069667A" w:rsidRPr="00906D45" w:rsidRDefault="0069667A" w:rsidP="00F6392D">
      <w:pPr>
        <w:pStyle w:val="ListParagraph"/>
        <w:keepNext/>
        <w:keepLines/>
        <w:numPr>
          <w:ilvl w:val="1"/>
          <w:numId w:val="65"/>
        </w:numPr>
        <w:suppressAutoHyphens/>
        <w:spacing w:after="120" w:line="276" w:lineRule="auto"/>
        <w:rPr>
          <w:sz w:val="26"/>
          <w:szCs w:val="26"/>
          <w:lang w:val="en-GB"/>
        </w:rPr>
      </w:pPr>
      <w:r w:rsidRPr="00906D45">
        <w:rPr>
          <w:sz w:val="26"/>
          <w:szCs w:val="26"/>
          <w:lang w:val="en-GB"/>
        </w:rPr>
        <w:t>A representative from the TIC Council Secretariat should be present at each meeting;</w:t>
      </w:r>
    </w:p>
    <w:p w14:paraId="688E95BE" w14:textId="494A2B9D" w:rsidR="0069667A" w:rsidRPr="00906D45" w:rsidRDefault="0069667A" w:rsidP="00F6392D">
      <w:pPr>
        <w:pStyle w:val="ListParagraph"/>
        <w:keepNext/>
        <w:keepLines/>
        <w:numPr>
          <w:ilvl w:val="1"/>
          <w:numId w:val="65"/>
        </w:numPr>
        <w:suppressAutoHyphens/>
        <w:spacing w:after="120" w:line="276" w:lineRule="auto"/>
        <w:rPr>
          <w:sz w:val="26"/>
          <w:szCs w:val="26"/>
          <w:lang w:val="en-GB"/>
        </w:rPr>
      </w:pPr>
      <w:r w:rsidRPr="00906D45">
        <w:rPr>
          <w:sz w:val="26"/>
          <w:szCs w:val="26"/>
          <w:lang w:val="en-GB"/>
        </w:rPr>
        <w:t>The Chair shall remind the participants to act within competition law requirements at the beginning of the meeting;</w:t>
      </w:r>
    </w:p>
    <w:p w14:paraId="4113943B" w14:textId="6F862868" w:rsidR="0069667A" w:rsidRPr="00906D45" w:rsidRDefault="0069667A" w:rsidP="00F6392D">
      <w:pPr>
        <w:pStyle w:val="ListParagraph"/>
        <w:keepNext/>
        <w:keepLines/>
        <w:numPr>
          <w:ilvl w:val="1"/>
          <w:numId w:val="65"/>
        </w:numPr>
        <w:suppressAutoHyphens/>
        <w:spacing w:after="120" w:line="276" w:lineRule="auto"/>
        <w:rPr>
          <w:sz w:val="26"/>
          <w:szCs w:val="26"/>
          <w:lang w:val="en-GB"/>
        </w:rPr>
      </w:pPr>
      <w:r w:rsidRPr="00906D45">
        <w:rPr>
          <w:sz w:val="26"/>
          <w:szCs w:val="26"/>
          <w:lang w:val="en-GB"/>
        </w:rPr>
        <w:t>All meetings shall follow a written agenda, which shall be prepared and provided prior to the respective meeting;</w:t>
      </w:r>
    </w:p>
    <w:p w14:paraId="272A7F17" w14:textId="04AE18DD" w:rsidR="0069667A" w:rsidRPr="00906D45" w:rsidRDefault="0069667A" w:rsidP="00F6392D">
      <w:pPr>
        <w:pStyle w:val="ListParagraph"/>
        <w:keepNext/>
        <w:keepLines/>
        <w:numPr>
          <w:ilvl w:val="1"/>
          <w:numId w:val="65"/>
        </w:numPr>
        <w:suppressAutoHyphens/>
        <w:spacing w:after="120" w:line="276" w:lineRule="auto"/>
        <w:rPr>
          <w:sz w:val="26"/>
          <w:szCs w:val="26"/>
          <w:lang w:val="en-GB"/>
        </w:rPr>
      </w:pPr>
      <w:r w:rsidRPr="00906D45">
        <w:rPr>
          <w:sz w:val="26"/>
          <w:szCs w:val="26"/>
          <w:lang w:val="en-GB"/>
        </w:rPr>
        <w:lastRenderedPageBreak/>
        <w:t>Only items on the agenda shall be discussed during the meeting;</w:t>
      </w:r>
    </w:p>
    <w:p w14:paraId="6982566C" w14:textId="4E965325" w:rsidR="008F1EE6" w:rsidRPr="00906D45" w:rsidRDefault="0069667A" w:rsidP="00F6392D">
      <w:pPr>
        <w:pStyle w:val="ListParagraph"/>
        <w:keepNext/>
        <w:keepLines/>
        <w:numPr>
          <w:ilvl w:val="1"/>
          <w:numId w:val="65"/>
        </w:numPr>
        <w:suppressAutoHyphens/>
        <w:spacing w:after="120" w:line="276" w:lineRule="auto"/>
        <w:rPr>
          <w:sz w:val="26"/>
          <w:szCs w:val="26"/>
          <w:lang w:val="en-GB"/>
        </w:rPr>
      </w:pPr>
      <w:r w:rsidRPr="00906D45">
        <w:rPr>
          <w:sz w:val="26"/>
          <w:szCs w:val="26"/>
          <w:lang w:val="en-GB"/>
        </w:rPr>
        <w:t>Meeting outcomes shall be recorded in written Minutes.</w:t>
      </w:r>
    </w:p>
    <w:p w14:paraId="01159AF0" w14:textId="4D47FEA8" w:rsidR="008F1EE6" w:rsidRPr="00906D45" w:rsidRDefault="008F1EE6" w:rsidP="00F6392D">
      <w:pPr>
        <w:keepNext/>
        <w:keepLines/>
        <w:tabs>
          <w:tab w:val="left" w:pos="0"/>
        </w:tabs>
        <w:suppressAutoHyphens/>
        <w:spacing w:after="120" w:line="276" w:lineRule="auto"/>
        <w:rPr>
          <w:sz w:val="26"/>
          <w:szCs w:val="26"/>
          <w:shd w:val="clear" w:color="auto" w:fill="FFFFFF"/>
        </w:rPr>
      </w:pPr>
      <w:r w:rsidRPr="00906D45">
        <w:rPr>
          <w:sz w:val="26"/>
          <w:szCs w:val="26"/>
          <w:shd w:val="clear" w:color="auto" w:fill="FFFFFF"/>
        </w:rPr>
        <w:t xml:space="preserve">Members should be prepared to attend meetings systematically, to contribute actively to discussions in the group, to be involved in preparatory work ahead of meetings, to examine and provide comments on documents under discussion, and to act, as appropriate, as 'rapporteurs' on </w:t>
      </w:r>
      <w:r w:rsidRPr="00906D45">
        <w:rPr>
          <w:i/>
          <w:sz w:val="26"/>
          <w:szCs w:val="26"/>
          <w:shd w:val="clear" w:color="auto" w:fill="FFFFFF"/>
        </w:rPr>
        <w:t>ad hoc</w:t>
      </w:r>
      <w:r w:rsidRPr="00906D45">
        <w:rPr>
          <w:sz w:val="26"/>
          <w:szCs w:val="26"/>
          <w:shd w:val="clear" w:color="auto" w:fill="FFFFFF"/>
        </w:rPr>
        <w:t xml:space="preserve"> basis. </w:t>
      </w:r>
    </w:p>
    <w:p w14:paraId="3BFD8F98" w14:textId="3704F29E" w:rsidR="007B6B2C" w:rsidRPr="00906D45" w:rsidRDefault="008F1EE6" w:rsidP="00F6392D">
      <w:pPr>
        <w:keepNext/>
        <w:keepLines/>
        <w:tabs>
          <w:tab w:val="left" w:pos="0"/>
        </w:tabs>
        <w:suppressAutoHyphens/>
        <w:spacing w:after="120" w:line="276" w:lineRule="auto"/>
        <w:rPr>
          <w:sz w:val="26"/>
          <w:szCs w:val="26"/>
          <w:shd w:val="clear" w:color="auto" w:fill="FFFFFF"/>
        </w:rPr>
      </w:pPr>
      <w:r w:rsidRPr="00906D45">
        <w:rPr>
          <w:sz w:val="26"/>
          <w:szCs w:val="26"/>
          <w:shd w:val="clear" w:color="auto" w:fill="FFFFFF"/>
        </w:rPr>
        <w:t>As a general rule, working documents will be drafted in</w:t>
      </w:r>
      <w:r w:rsidR="008D174A" w:rsidRPr="00906D45">
        <w:rPr>
          <w:sz w:val="26"/>
          <w:szCs w:val="26"/>
          <w:shd w:val="clear" w:color="auto" w:fill="FFFFFF"/>
        </w:rPr>
        <w:t xml:space="preserve"> </w:t>
      </w:r>
      <w:r w:rsidRPr="00906D45">
        <w:rPr>
          <w:sz w:val="26"/>
          <w:szCs w:val="26"/>
          <w:shd w:val="clear" w:color="auto" w:fill="FFFFFF"/>
        </w:rPr>
        <w:t>English and meetings will be also conducted in English.</w:t>
      </w:r>
    </w:p>
    <w:p w14:paraId="66E900BE" w14:textId="097A8FDE" w:rsidR="008F1EE6" w:rsidRPr="00906D45" w:rsidRDefault="008F1EE6" w:rsidP="00F6392D">
      <w:pPr>
        <w:keepNext/>
        <w:keepLines/>
        <w:tabs>
          <w:tab w:val="left" w:pos="0"/>
        </w:tabs>
        <w:suppressAutoHyphens/>
        <w:spacing w:after="120" w:line="276" w:lineRule="auto"/>
        <w:rPr>
          <w:sz w:val="26"/>
          <w:szCs w:val="26"/>
        </w:rPr>
      </w:pPr>
      <w:r w:rsidRPr="00906D45">
        <w:rPr>
          <w:sz w:val="26"/>
          <w:szCs w:val="26"/>
        </w:rPr>
        <w:t>In principle, the group shall adopt its opinions, recommendations or reports by consensus.</w:t>
      </w:r>
      <w:r w:rsidR="00B40B53" w:rsidRPr="00906D45">
        <w:rPr>
          <w:sz w:val="26"/>
          <w:szCs w:val="26"/>
        </w:rPr>
        <w:t xml:space="preserve"> </w:t>
      </w:r>
      <w:r w:rsidR="00F122F1" w:rsidRPr="00906D45">
        <w:rPr>
          <w:sz w:val="26"/>
          <w:szCs w:val="26"/>
        </w:rPr>
        <w:t xml:space="preserve">In the event of a vote, the outcome of the vote shall be decided by simple majority of the members. </w:t>
      </w:r>
    </w:p>
    <w:p w14:paraId="3CF701B6" w14:textId="245442BB" w:rsidR="007B668E" w:rsidRPr="00104D50" w:rsidRDefault="008F1EE6" w:rsidP="00F6392D">
      <w:pPr>
        <w:keepNext/>
        <w:keepLines/>
        <w:tabs>
          <w:tab w:val="left" w:pos="0"/>
        </w:tabs>
        <w:suppressAutoHyphens/>
        <w:spacing w:after="120" w:line="276" w:lineRule="auto"/>
        <w:rPr>
          <w:sz w:val="26"/>
          <w:szCs w:val="26"/>
        </w:rPr>
      </w:pPr>
      <w:r w:rsidRPr="00906D45">
        <w:rPr>
          <w:sz w:val="26"/>
          <w:szCs w:val="26"/>
        </w:rPr>
        <w:t xml:space="preserve">Participants in the activities of the group </w:t>
      </w:r>
      <w:r w:rsidR="00221249" w:rsidRPr="00906D45">
        <w:rPr>
          <w:sz w:val="26"/>
          <w:szCs w:val="26"/>
        </w:rPr>
        <w:t xml:space="preserve">and its sub-groups </w:t>
      </w:r>
      <w:r w:rsidRPr="00906D45">
        <w:rPr>
          <w:sz w:val="26"/>
          <w:szCs w:val="26"/>
        </w:rPr>
        <w:t>shall not be remunerated for the services they offer.</w:t>
      </w:r>
    </w:p>
    <w:p w14:paraId="45E541E1" w14:textId="73E7B0B5" w:rsidR="00A7415F" w:rsidRPr="00906D45" w:rsidRDefault="008F1EE6" w:rsidP="00F6392D">
      <w:pPr>
        <w:keepNext/>
        <w:keepLines/>
        <w:suppressAutoHyphens/>
        <w:spacing w:after="120" w:line="276" w:lineRule="auto"/>
        <w:rPr>
          <w:b/>
          <w:bCs/>
          <w:smallCaps/>
          <w:color w:val="000000"/>
          <w:sz w:val="26"/>
          <w:szCs w:val="26"/>
          <w:lang w:eastAsia="en-GB"/>
        </w:rPr>
      </w:pPr>
      <w:r w:rsidRPr="00906D45">
        <w:rPr>
          <w:b/>
          <w:bCs/>
          <w:color w:val="000000"/>
          <w:sz w:val="26"/>
          <w:szCs w:val="26"/>
          <w:lang w:eastAsia="en-GB"/>
        </w:rPr>
        <w:t>2.</w:t>
      </w:r>
      <w:r w:rsidR="00D90311" w:rsidRPr="00906D45">
        <w:rPr>
          <w:b/>
          <w:bCs/>
          <w:color w:val="000000"/>
          <w:sz w:val="26"/>
          <w:szCs w:val="26"/>
          <w:lang w:eastAsia="en-GB"/>
        </w:rPr>
        <w:t>5</w:t>
      </w:r>
      <w:r w:rsidRPr="00906D45">
        <w:rPr>
          <w:b/>
          <w:bCs/>
          <w:color w:val="000000"/>
          <w:sz w:val="26"/>
          <w:szCs w:val="26"/>
          <w:lang w:eastAsia="en-GB"/>
        </w:rPr>
        <w:tab/>
      </w:r>
      <w:r w:rsidR="00A7415F" w:rsidRPr="00906D45">
        <w:rPr>
          <w:b/>
          <w:bCs/>
          <w:smallCaps/>
          <w:color w:val="000000"/>
          <w:sz w:val="26"/>
          <w:szCs w:val="26"/>
          <w:lang w:eastAsia="en-GB"/>
        </w:rPr>
        <w:t>Transparency</w:t>
      </w:r>
    </w:p>
    <w:p w14:paraId="50A6C574" w14:textId="72969A6E" w:rsidR="008F1EE6" w:rsidRPr="00906D45" w:rsidRDefault="00BF6C61" w:rsidP="00F6392D">
      <w:pPr>
        <w:keepNext/>
        <w:keepLines/>
        <w:tabs>
          <w:tab w:val="left" w:pos="851"/>
        </w:tabs>
        <w:suppressAutoHyphens/>
        <w:spacing w:after="120" w:line="276" w:lineRule="auto"/>
        <w:rPr>
          <w:sz w:val="26"/>
          <w:szCs w:val="26"/>
        </w:rPr>
      </w:pPr>
      <w:r w:rsidRPr="00906D45">
        <w:rPr>
          <w:sz w:val="26"/>
          <w:szCs w:val="26"/>
        </w:rPr>
        <w:t>TIC Council</w:t>
      </w:r>
      <w:r w:rsidR="008F1EE6" w:rsidRPr="00906D45">
        <w:rPr>
          <w:sz w:val="26"/>
          <w:szCs w:val="26"/>
        </w:rPr>
        <w:t xml:space="preserve"> shall publish the following data </w:t>
      </w:r>
      <w:r w:rsidR="00391A08" w:rsidRPr="00906D45">
        <w:rPr>
          <w:sz w:val="26"/>
          <w:szCs w:val="26"/>
        </w:rPr>
        <w:t xml:space="preserve">concerning </w:t>
      </w:r>
      <w:r w:rsidR="00CD6288" w:rsidRPr="00906D45">
        <w:rPr>
          <w:sz w:val="26"/>
          <w:szCs w:val="26"/>
        </w:rPr>
        <w:t xml:space="preserve">the composition of the </w:t>
      </w:r>
      <w:r w:rsidR="00391A08" w:rsidRPr="00906D45">
        <w:rPr>
          <w:sz w:val="26"/>
          <w:szCs w:val="26"/>
        </w:rPr>
        <w:t xml:space="preserve">group </w:t>
      </w:r>
      <w:r w:rsidR="008F1EE6" w:rsidRPr="00906D45">
        <w:rPr>
          <w:sz w:val="26"/>
          <w:szCs w:val="26"/>
        </w:rPr>
        <w:t xml:space="preserve">on </w:t>
      </w:r>
      <w:r w:rsidRPr="00906D45">
        <w:rPr>
          <w:sz w:val="26"/>
          <w:szCs w:val="26"/>
        </w:rPr>
        <w:t>its website</w:t>
      </w:r>
      <w:r w:rsidR="008F1EE6" w:rsidRPr="00906D45">
        <w:rPr>
          <w:sz w:val="26"/>
          <w:szCs w:val="26"/>
        </w:rPr>
        <w:t>:</w:t>
      </w:r>
    </w:p>
    <w:p w14:paraId="2D6EF9F4" w14:textId="6834BFA4" w:rsidR="0000216E" w:rsidRPr="00906D45" w:rsidRDefault="0000216E" w:rsidP="00F6392D">
      <w:pPr>
        <w:pStyle w:val="Bullet2"/>
        <w:keepNext/>
        <w:keepLines/>
        <w:numPr>
          <w:ilvl w:val="1"/>
          <w:numId w:val="62"/>
        </w:numPr>
        <w:suppressAutoHyphens/>
        <w:spacing w:before="0" w:line="276" w:lineRule="auto"/>
        <w:rPr>
          <w:noProof w:val="0"/>
          <w:sz w:val="26"/>
          <w:szCs w:val="26"/>
        </w:rPr>
      </w:pPr>
      <w:r w:rsidRPr="00906D45">
        <w:rPr>
          <w:noProof w:val="0"/>
          <w:sz w:val="26"/>
          <w:szCs w:val="26"/>
        </w:rPr>
        <w:t>the name of individuals appointed in a personal capacity;</w:t>
      </w:r>
      <w:r w:rsidR="00391A08" w:rsidRPr="00906D45">
        <w:rPr>
          <w:noProof w:val="0"/>
          <w:sz w:val="26"/>
          <w:szCs w:val="26"/>
        </w:rPr>
        <w:t xml:space="preserve"> and</w:t>
      </w:r>
    </w:p>
    <w:p w14:paraId="0A379225" w14:textId="4CFC6041" w:rsidR="0000216E" w:rsidRPr="00906D45" w:rsidRDefault="0000216E" w:rsidP="00F6392D">
      <w:pPr>
        <w:pStyle w:val="Bullet2"/>
        <w:keepNext/>
        <w:keepLines/>
        <w:numPr>
          <w:ilvl w:val="1"/>
          <w:numId w:val="62"/>
        </w:numPr>
        <w:suppressAutoHyphens/>
        <w:spacing w:before="0" w:line="276" w:lineRule="auto"/>
        <w:rPr>
          <w:noProof w:val="0"/>
          <w:sz w:val="26"/>
          <w:szCs w:val="26"/>
        </w:rPr>
      </w:pPr>
      <w:r w:rsidRPr="00906D45">
        <w:rPr>
          <w:noProof w:val="0"/>
          <w:sz w:val="26"/>
          <w:szCs w:val="26"/>
        </w:rPr>
        <w:t>the name of observers.</w:t>
      </w:r>
    </w:p>
    <w:p w14:paraId="4EBBB769" w14:textId="77777777" w:rsidR="00ED7C05" w:rsidRPr="00906D45" w:rsidRDefault="00ED7C05" w:rsidP="00F6392D">
      <w:pPr>
        <w:keepNext/>
        <w:keepLines/>
        <w:suppressAutoHyphens/>
        <w:spacing w:after="120" w:line="276" w:lineRule="auto"/>
        <w:rPr>
          <w:sz w:val="26"/>
          <w:szCs w:val="26"/>
          <w:lang w:eastAsia="en-GB"/>
        </w:rPr>
      </w:pPr>
      <w:r w:rsidRPr="00906D45">
        <w:rPr>
          <w:sz w:val="26"/>
          <w:szCs w:val="26"/>
          <w:lang w:eastAsia="en-GB"/>
        </w:rPr>
        <w:t>The drafting group will not be required to publish minutes of its meetings. Every two weeks, the Chair will report to the Commission on the progress of the group.</w:t>
      </w:r>
    </w:p>
    <w:p w14:paraId="5DB3CE58" w14:textId="1A8F6A0A" w:rsidR="00ED7C05" w:rsidRDefault="00ED7C05" w:rsidP="00F6392D">
      <w:pPr>
        <w:keepNext/>
        <w:keepLines/>
        <w:suppressAutoHyphens/>
        <w:spacing w:after="120" w:line="276" w:lineRule="auto"/>
        <w:rPr>
          <w:sz w:val="26"/>
          <w:szCs w:val="26"/>
          <w:lang w:eastAsia="en-GB"/>
        </w:rPr>
      </w:pPr>
      <w:r w:rsidRPr="00906D45">
        <w:rPr>
          <w:sz w:val="26"/>
          <w:szCs w:val="26"/>
          <w:lang w:eastAsia="en-GB"/>
        </w:rPr>
        <w:t>The final draft and possible attached documentation will be available on the webpage of the initiative for two weeks to allow the public to provide feedback.</w:t>
      </w:r>
    </w:p>
    <w:p w14:paraId="0AE3B231" w14:textId="5C37A9E3" w:rsidR="00104D50" w:rsidRDefault="00104D50" w:rsidP="00F6392D">
      <w:pPr>
        <w:spacing w:after="160" w:line="259" w:lineRule="auto"/>
        <w:rPr>
          <w:sz w:val="26"/>
          <w:szCs w:val="26"/>
          <w:lang w:eastAsia="en-GB"/>
        </w:rPr>
      </w:pPr>
      <w:r>
        <w:rPr>
          <w:sz w:val="26"/>
          <w:szCs w:val="26"/>
          <w:lang w:eastAsia="en-GB"/>
        </w:rPr>
        <w:br w:type="page"/>
      </w:r>
    </w:p>
    <w:p w14:paraId="5264896E" w14:textId="77777777" w:rsidR="008F1EE6" w:rsidRPr="0075633F" w:rsidRDefault="008F1EE6" w:rsidP="00F6392D">
      <w:pPr>
        <w:pStyle w:val="Heading1"/>
        <w:keepLines/>
        <w:tabs>
          <w:tab w:val="clear" w:pos="480"/>
        </w:tabs>
        <w:suppressAutoHyphens/>
        <w:spacing w:before="0" w:after="120" w:line="276" w:lineRule="auto"/>
        <w:ind w:left="17" w:hanging="357"/>
        <w:rPr>
          <w:sz w:val="28"/>
          <w:szCs w:val="28"/>
          <w:lang w:eastAsia="en-GB"/>
        </w:rPr>
      </w:pPr>
      <w:r w:rsidRPr="0075633F">
        <w:rPr>
          <w:sz w:val="28"/>
          <w:szCs w:val="28"/>
          <w:lang w:eastAsia="en-GB"/>
        </w:rPr>
        <w:lastRenderedPageBreak/>
        <w:t>Application procedure</w:t>
      </w:r>
    </w:p>
    <w:p w14:paraId="75F9353F" w14:textId="2956313E" w:rsidR="008F1EE6" w:rsidRPr="00906D45" w:rsidRDefault="008F1EE6" w:rsidP="00F6392D">
      <w:pPr>
        <w:keepNext/>
        <w:keepLines/>
        <w:suppressAutoHyphens/>
        <w:spacing w:after="120" w:line="276" w:lineRule="auto"/>
        <w:rPr>
          <w:color w:val="000000"/>
          <w:sz w:val="26"/>
          <w:szCs w:val="26"/>
          <w:lang w:eastAsia="en-GB"/>
        </w:rPr>
      </w:pPr>
      <w:r w:rsidRPr="00906D45">
        <w:rPr>
          <w:color w:val="000000"/>
          <w:sz w:val="26"/>
          <w:szCs w:val="26"/>
          <w:lang w:eastAsia="en-GB"/>
        </w:rPr>
        <w:t xml:space="preserve">Interested individuals are invited to submit their application to </w:t>
      </w:r>
      <w:r w:rsidR="00BF6C61" w:rsidRPr="00906D45">
        <w:rPr>
          <w:color w:val="000000"/>
          <w:sz w:val="26"/>
          <w:szCs w:val="26"/>
          <w:lang w:eastAsia="en-GB"/>
        </w:rPr>
        <w:t>TIC Council</w:t>
      </w:r>
      <w:r w:rsidRPr="00906D45">
        <w:rPr>
          <w:color w:val="000000"/>
          <w:sz w:val="26"/>
          <w:szCs w:val="26"/>
          <w:lang w:eastAsia="en-GB"/>
        </w:rPr>
        <w:t>.</w:t>
      </w:r>
    </w:p>
    <w:p w14:paraId="747CAE7D" w14:textId="1A4288C5" w:rsidR="008F1EE6" w:rsidRPr="00906D45" w:rsidRDefault="008F1EE6" w:rsidP="00F6392D">
      <w:pPr>
        <w:keepNext/>
        <w:keepLines/>
        <w:suppressAutoHyphens/>
        <w:spacing w:after="120" w:line="276" w:lineRule="auto"/>
        <w:rPr>
          <w:sz w:val="26"/>
          <w:szCs w:val="26"/>
          <w:lang w:eastAsia="en-GB"/>
        </w:rPr>
      </w:pPr>
      <w:r w:rsidRPr="00906D45">
        <w:rPr>
          <w:sz w:val="26"/>
          <w:szCs w:val="26"/>
        </w:rPr>
        <w:t xml:space="preserve">Applications must be completed in </w:t>
      </w:r>
      <w:r w:rsidR="00BF6C61" w:rsidRPr="00906D45">
        <w:rPr>
          <w:sz w:val="26"/>
          <w:szCs w:val="26"/>
        </w:rPr>
        <w:t>English</w:t>
      </w:r>
      <w:r w:rsidRPr="00906D45">
        <w:rPr>
          <w:sz w:val="26"/>
          <w:szCs w:val="26"/>
        </w:rPr>
        <w:t xml:space="preserve">. </w:t>
      </w:r>
    </w:p>
    <w:p w14:paraId="2050BC1F" w14:textId="07916D3E" w:rsidR="00104D50" w:rsidRPr="00104D50" w:rsidRDefault="008F1EE6" w:rsidP="00F6392D">
      <w:pPr>
        <w:keepNext/>
        <w:keepLines/>
        <w:suppressAutoHyphens/>
        <w:spacing w:after="120" w:line="276" w:lineRule="auto"/>
        <w:rPr>
          <w:sz w:val="26"/>
          <w:szCs w:val="26"/>
          <w:lang w:eastAsia="en-GB"/>
        </w:rPr>
      </w:pPr>
      <w:r w:rsidRPr="00906D45">
        <w:rPr>
          <w:sz w:val="26"/>
          <w:szCs w:val="26"/>
          <w:lang w:eastAsia="en-GB"/>
        </w:rPr>
        <w:t xml:space="preserve">An application will be deemed admissible only if it is </w:t>
      </w:r>
      <w:r w:rsidR="00BA4DA0" w:rsidRPr="00906D45">
        <w:rPr>
          <w:sz w:val="26"/>
          <w:szCs w:val="26"/>
          <w:lang w:eastAsia="en-GB"/>
        </w:rPr>
        <w:t>received</w:t>
      </w:r>
      <w:r w:rsidRPr="00906D45">
        <w:rPr>
          <w:sz w:val="26"/>
          <w:szCs w:val="26"/>
          <w:lang w:eastAsia="en-GB"/>
        </w:rPr>
        <w:t xml:space="preserve"> by the</w:t>
      </w:r>
      <w:r w:rsidR="00BA4DA0" w:rsidRPr="00906D45">
        <w:rPr>
          <w:sz w:val="26"/>
          <w:szCs w:val="26"/>
          <w:lang w:eastAsia="en-GB"/>
        </w:rPr>
        <w:t xml:space="preserve"> deadline for application</w:t>
      </w:r>
      <w:r w:rsidRPr="00906D45">
        <w:rPr>
          <w:sz w:val="26"/>
          <w:szCs w:val="26"/>
          <w:lang w:eastAsia="en-GB"/>
        </w:rPr>
        <w:t>.</w:t>
      </w:r>
    </w:p>
    <w:p w14:paraId="222E16B6" w14:textId="77777777" w:rsidR="00573A9A" w:rsidRPr="00573A9A" w:rsidRDefault="00573A9A" w:rsidP="00F6392D">
      <w:pPr>
        <w:keepNext/>
        <w:keepLines/>
        <w:suppressAutoHyphens/>
        <w:spacing w:after="120" w:line="276" w:lineRule="auto"/>
        <w:rPr>
          <w:sz w:val="26"/>
          <w:szCs w:val="26"/>
          <w:u w:val="single"/>
          <w:lang w:eastAsia="en-GB"/>
        </w:rPr>
      </w:pPr>
      <w:r w:rsidRPr="00573A9A">
        <w:rPr>
          <w:sz w:val="26"/>
          <w:szCs w:val="26"/>
          <w:u w:val="single"/>
          <w:lang w:eastAsia="en-GB"/>
        </w:rPr>
        <w:t>Supporting documents</w:t>
      </w:r>
    </w:p>
    <w:p w14:paraId="72410503" w14:textId="69B77618" w:rsidR="00573A9A" w:rsidRPr="00906D45" w:rsidRDefault="00573A9A" w:rsidP="00F6392D">
      <w:pPr>
        <w:keepNext/>
        <w:keepLines/>
        <w:suppressAutoHyphens/>
        <w:spacing w:after="120" w:line="276" w:lineRule="auto"/>
        <w:rPr>
          <w:sz w:val="26"/>
          <w:szCs w:val="26"/>
          <w:lang w:eastAsia="en-GB"/>
        </w:rPr>
      </w:pPr>
      <w:r w:rsidRPr="00906D45">
        <w:rPr>
          <w:sz w:val="26"/>
          <w:szCs w:val="26"/>
          <w:lang w:eastAsia="en-GB"/>
        </w:rPr>
        <w:t>Each application shall include the following documents:</w:t>
      </w:r>
    </w:p>
    <w:p w14:paraId="3E3A59A0" w14:textId="62419982" w:rsidR="00573A9A" w:rsidRPr="00906D45" w:rsidRDefault="00573A9A" w:rsidP="00F6392D">
      <w:pPr>
        <w:pStyle w:val="ListParagraph"/>
        <w:keepNext/>
        <w:keepLines/>
        <w:numPr>
          <w:ilvl w:val="0"/>
          <w:numId w:val="61"/>
        </w:numPr>
        <w:suppressAutoHyphens/>
        <w:spacing w:after="120" w:line="276" w:lineRule="auto"/>
        <w:rPr>
          <w:sz w:val="26"/>
          <w:szCs w:val="26"/>
          <w:lang w:val="en-GB" w:eastAsia="en-GB"/>
        </w:rPr>
      </w:pPr>
      <w:r w:rsidRPr="00906D45">
        <w:rPr>
          <w:sz w:val="26"/>
          <w:szCs w:val="26"/>
          <w:lang w:val="en-GB" w:eastAsia="en-GB"/>
        </w:rPr>
        <w:t>a curriculum vitae (CV) preferably in the European format</w:t>
      </w:r>
      <w:r w:rsidR="005F7149" w:rsidRPr="00906D45">
        <w:rPr>
          <w:sz w:val="26"/>
          <w:szCs w:val="26"/>
          <w:lang w:val="en-GB" w:eastAsia="en-GB"/>
        </w:rPr>
        <w:t xml:space="preserve"> (</w:t>
      </w:r>
      <w:hyperlink r:id="rId10" w:history="1">
        <w:r w:rsidR="005F7149" w:rsidRPr="00906D45">
          <w:rPr>
            <w:rStyle w:val="Hyperlink"/>
            <w:sz w:val="26"/>
            <w:szCs w:val="26"/>
            <w:lang w:val="en-GB" w:eastAsia="en-GB"/>
          </w:rPr>
          <w:t>https://europass.cedefop.europa.eu/en/documents/curriculum-vitae/templates-instructions</w:t>
        </w:r>
      </w:hyperlink>
      <w:r w:rsidR="005F7149" w:rsidRPr="00906D45">
        <w:rPr>
          <w:sz w:val="26"/>
          <w:szCs w:val="26"/>
          <w:lang w:val="en-GB" w:eastAsia="en-GB"/>
        </w:rPr>
        <w:t>)</w:t>
      </w:r>
    </w:p>
    <w:p w14:paraId="40CF71FA" w14:textId="3E1133AB" w:rsidR="005F7149" w:rsidRPr="00906D45" w:rsidRDefault="005F7149" w:rsidP="00F6392D">
      <w:pPr>
        <w:pStyle w:val="ListParagraph"/>
        <w:keepNext/>
        <w:keepLines/>
        <w:numPr>
          <w:ilvl w:val="0"/>
          <w:numId w:val="61"/>
        </w:numPr>
        <w:suppressAutoHyphens/>
        <w:spacing w:after="120" w:line="276" w:lineRule="auto"/>
        <w:rPr>
          <w:sz w:val="26"/>
          <w:szCs w:val="26"/>
          <w:lang w:val="en-GB" w:eastAsia="en-GB"/>
        </w:rPr>
      </w:pPr>
      <w:r w:rsidRPr="00906D45">
        <w:rPr>
          <w:sz w:val="26"/>
          <w:szCs w:val="26"/>
          <w:lang w:val="en-GB" w:eastAsia="en-GB"/>
        </w:rPr>
        <w:t>an application form duly filled (Annex).</w:t>
      </w:r>
    </w:p>
    <w:p w14:paraId="58FFCE5F" w14:textId="77777777" w:rsidR="005F7149" w:rsidRPr="00906D45" w:rsidRDefault="005F7149" w:rsidP="00F6392D">
      <w:pPr>
        <w:keepNext/>
        <w:keepLines/>
        <w:suppressAutoHyphens/>
        <w:spacing w:after="120" w:line="276" w:lineRule="auto"/>
        <w:rPr>
          <w:sz w:val="26"/>
          <w:szCs w:val="26"/>
          <w:u w:val="single"/>
          <w:lang w:eastAsia="en-GB"/>
        </w:rPr>
      </w:pPr>
      <w:r w:rsidRPr="00906D45">
        <w:rPr>
          <w:sz w:val="26"/>
          <w:szCs w:val="26"/>
          <w:u w:val="single"/>
          <w:lang w:eastAsia="en-GB"/>
        </w:rPr>
        <w:t>Deadline for application</w:t>
      </w:r>
    </w:p>
    <w:p w14:paraId="689CE7C7" w14:textId="6C7786C4" w:rsidR="005F7149" w:rsidRPr="00906D45" w:rsidRDefault="005F7149" w:rsidP="00F6392D">
      <w:pPr>
        <w:keepNext/>
        <w:keepLines/>
        <w:suppressAutoHyphens/>
        <w:spacing w:after="120" w:line="276" w:lineRule="auto"/>
        <w:rPr>
          <w:sz w:val="26"/>
          <w:szCs w:val="26"/>
          <w:lang w:eastAsia="en-GB"/>
        </w:rPr>
      </w:pPr>
      <w:r w:rsidRPr="00906D45">
        <w:rPr>
          <w:sz w:val="26"/>
          <w:szCs w:val="26"/>
          <w:lang w:eastAsia="en-GB"/>
        </w:rPr>
        <w:t xml:space="preserve">The duly signed applications must be received by </w:t>
      </w:r>
      <w:r w:rsidR="00AC5C6D">
        <w:rPr>
          <w:sz w:val="26"/>
          <w:szCs w:val="26"/>
          <w:lang w:eastAsia="en-GB"/>
        </w:rPr>
        <w:t>2</w:t>
      </w:r>
      <w:r w:rsidRPr="00906D45">
        <w:rPr>
          <w:sz w:val="26"/>
          <w:szCs w:val="26"/>
          <w:lang w:eastAsia="en-GB"/>
        </w:rPr>
        <w:t xml:space="preserve"> August 2022 at the latest.</w:t>
      </w:r>
    </w:p>
    <w:p w14:paraId="40214A52" w14:textId="71189F2A" w:rsidR="005F7149" w:rsidRDefault="005F7149" w:rsidP="00F6392D">
      <w:pPr>
        <w:keepNext/>
        <w:keepLines/>
        <w:suppressAutoHyphens/>
        <w:spacing w:after="120" w:line="276" w:lineRule="auto"/>
        <w:rPr>
          <w:sz w:val="26"/>
          <w:szCs w:val="26"/>
          <w:lang w:eastAsia="en-GB"/>
        </w:rPr>
      </w:pPr>
      <w:r w:rsidRPr="00906D45">
        <w:rPr>
          <w:sz w:val="26"/>
          <w:szCs w:val="26"/>
          <w:lang w:eastAsia="en-GB"/>
        </w:rPr>
        <w:t xml:space="preserve">The application should be sent by e-mail to the following e-mail address: </w:t>
      </w:r>
      <w:hyperlink r:id="rId11" w:history="1">
        <w:r w:rsidRPr="00906D45">
          <w:rPr>
            <w:rStyle w:val="Hyperlink"/>
            <w:sz w:val="26"/>
            <w:szCs w:val="26"/>
            <w:lang w:eastAsia="en-GB"/>
          </w:rPr>
          <w:t>data.centres@tic-council.org</w:t>
        </w:r>
      </w:hyperlink>
      <w:r w:rsidRPr="00906D45">
        <w:rPr>
          <w:sz w:val="26"/>
          <w:szCs w:val="26"/>
          <w:lang w:eastAsia="en-GB"/>
        </w:rPr>
        <w:t>.</w:t>
      </w:r>
    </w:p>
    <w:p w14:paraId="589EFE93" w14:textId="77777777" w:rsidR="00104D50" w:rsidRPr="00104D50" w:rsidRDefault="00104D50" w:rsidP="00F6392D">
      <w:pPr>
        <w:keepNext/>
        <w:keepLines/>
        <w:suppressAutoHyphens/>
        <w:spacing w:after="120" w:line="276" w:lineRule="auto"/>
        <w:rPr>
          <w:sz w:val="26"/>
          <w:szCs w:val="26"/>
          <w:lang w:eastAsia="en-GB"/>
        </w:rPr>
      </w:pPr>
    </w:p>
    <w:p w14:paraId="36A67781" w14:textId="791E2657" w:rsidR="0084320F" w:rsidRPr="0075633F" w:rsidRDefault="0084320F" w:rsidP="00F6392D">
      <w:pPr>
        <w:pStyle w:val="Heading1"/>
        <w:keepLines/>
        <w:suppressAutoHyphens/>
        <w:spacing w:before="0" w:after="120" w:line="276" w:lineRule="auto"/>
        <w:ind w:left="17" w:hanging="357"/>
        <w:rPr>
          <w:sz w:val="28"/>
          <w:szCs w:val="28"/>
          <w:lang w:eastAsia="en-GB"/>
        </w:rPr>
      </w:pPr>
      <w:r w:rsidRPr="0075633F">
        <w:rPr>
          <w:sz w:val="28"/>
          <w:szCs w:val="28"/>
          <w:lang w:eastAsia="en-GB"/>
        </w:rPr>
        <w:t>Selection Criteria</w:t>
      </w:r>
    </w:p>
    <w:p w14:paraId="6290A094" w14:textId="4FE2F80F" w:rsidR="00865699" w:rsidRPr="00906D45" w:rsidRDefault="004A1F14" w:rsidP="00F6392D">
      <w:pPr>
        <w:keepNext/>
        <w:keepLines/>
        <w:suppressAutoHyphens/>
        <w:spacing w:after="120" w:line="276" w:lineRule="auto"/>
        <w:rPr>
          <w:sz w:val="26"/>
          <w:szCs w:val="26"/>
        </w:rPr>
      </w:pPr>
      <w:r w:rsidRPr="00906D45">
        <w:rPr>
          <w:sz w:val="26"/>
          <w:szCs w:val="26"/>
        </w:rPr>
        <w:t>TIC Council</w:t>
      </w:r>
      <w:r w:rsidR="008F1EE6" w:rsidRPr="00906D45">
        <w:rPr>
          <w:sz w:val="26"/>
          <w:szCs w:val="26"/>
        </w:rPr>
        <w:t xml:space="preserve"> will take the following criteria into account when assessing applications:</w:t>
      </w:r>
    </w:p>
    <w:p w14:paraId="718D46BB" w14:textId="390D94D9" w:rsidR="008F1EE6" w:rsidRPr="00906D45" w:rsidRDefault="008F1EE6" w:rsidP="00F6392D">
      <w:pPr>
        <w:pStyle w:val="ListParagraph"/>
        <w:keepNext/>
        <w:keepLines/>
        <w:numPr>
          <w:ilvl w:val="1"/>
          <w:numId w:val="66"/>
        </w:numPr>
        <w:suppressAutoHyphens/>
        <w:spacing w:after="120" w:line="276" w:lineRule="auto"/>
        <w:rPr>
          <w:sz w:val="26"/>
          <w:szCs w:val="26"/>
        </w:rPr>
      </w:pPr>
      <w:r w:rsidRPr="00906D45">
        <w:rPr>
          <w:sz w:val="26"/>
          <w:szCs w:val="26"/>
        </w:rPr>
        <w:t xml:space="preserve">proven and relevant competence and experience in areas relevant to </w:t>
      </w:r>
      <w:r w:rsidR="004A1F14" w:rsidRPr="00906D45">
        <w:rPr>
          <w:sz w:val="26"/>
          <w:szCs w:val="26"/>
        </w:rPr>
        <w:t>in auditing schemes, standardi</w:t>
      </w:r>
      <w:r w:rsidR="00B25537" w:rsidRPr="00906D45">
        <w:rPr>
          <w:sz w:val="26"/>
          <w:szCs w:val="26"/>
        </w:rPr>
        <w:t>s</w:t>
      </w:r>
      <w:r w:rsidR="004A1F14" w:rsidRPr="00906D45">
        <w:rPr>
          <w:sz w:val="26"/>
          <w:szCs w:val="26"/>
        </w:rPr>
        <w:t>ation, energy efficiency, and data centre operations</w:t>
      </w:r>
      <w:r w:rsidR="008A48C6" w:rsidRPr="00906D45">
        <w:rPr>
          <w:sz w:val="26"/>
          <w:szCs w:val="26"/>
        </w:rPr>
        <w:t xml:space="preserve">, </w:t>
      </w:r>
      <w:r w:rsidRPr="00906D45">
        <w:rPr>
          <w:sz w:val="26"/>
          <w:szCs w:val="26"/>
        </w:rPr>
        <w:t>acquired by service in industry, research organisations or public authorities</w:t>
      </w:r>
    </w:p>
    <w:p w14:paraId="3B5258AC" w14:textId="54CE2AC8" w:rsidR="008F1EE6" w:rsidRPr="00906D45" w:rsidRDefault="008F1EE6" w:rsidP="00F6392D">
      <w:pPr>
        <w:pStyle w:val="ListDash"/>
        <w:keepNext/>
        <w:keepLines/>
        <w:numPr>
          <w:ilvl w:val="1"/>
          <w:numId w:val="66"/>
        </w:numPr>
        <w:suppressAutoHyphens/>
        <w:spacing w:after="120" w:line="276" w:lineRule="auto"/>
        <w:rPr>
          <w:sz w:val="26"/>
          <w:szCs w:val="26"/>
        </w:rPr>
      </w:pPr>
      <w:r w:rsidRPr="00906D45">
        <w:rPr>
          <w:sz w:val="26"/>
          <w:szCs w:val="26"/>
        </w:rPr>
        <w:t>good knowledge of the English language allowing active participation in the discussions</w:t>
      </w:r>
    </w:p>
    <w:p w14:paraId="354AC134" w14:textId="7AEAB2CE" w:rsidR="00104D50" w:rsidRDefault="00F60F91" w:rsidP="00F6392D">
      <w:pPr>
        <w:pStyle w:val="ListDash"/>
        <w:keepNext/>
        <w:keepLines/>
        <w:numPr>
          <w:ilvl w:val="1"/>
          <w:numId w:val="66"/>
        </w:numPr>
        <w:suppressAutoHyphens/>
        <w:spacing w:after="120" w:line="276" w:lineRule="auto"/>
        <w:rPr>
          <w:sz w:val="26"/>
          <w:szCs w:val="26"/>
        </w:rPr>
      </w:pPr>
      <w:r w:rsidRPr="00906D45">
        <w:rPr>
          <w:sz w:val="26"/>
          <w:szCs w:val="26"/>
        </w:rPr>
        <w:t>availability and readiness to focus on the task within a short time period</w:t>
      </w:r>
      <w:r w:rsidR="00E1357A" w:rsidRPr="00906D45">
        <w:rPr>
          <w:sz w:val="26"/>
          <w:szCs w:val="26"/>
        </w:rPr>
        <w:t>, with the work of the group expected to be carried out through the month of August and ending by end September</w:t>
      </w:r>
      <w:r w:rsidRPr="00906D45">
        <w:rPr>
          <w:sz w:val="26"/>
          <w:szCs w:val="26"/>
        </w:rPr>
        <w:t>.</w:t>
      </w:r>
    </w:p>
    <w:p w14:paraId="1E213493" w14:textId="13606F74" w:rsidR="00ED7C05" w:rsidRPr="00104D50" w:rsidRDefault="00104D50" w:rsidP="00F6392D">
      <w:pPr>
        <w:spacing w:after="160" w:line="259" w:lineRule="auto"/>
        <w:rPr>
          <w:sz w:val="26"/>
          <w:szCs w:val="26"/>
        </w:rPr>
      </w:pPr>
      <w:r>
        <w:rPr>
          <w:sz w:val="26"/>
          <w:szCs w:val="26"/>
        </w:rPr>
        <w:br w:type="page"/>
      </w:r>
    </w:p>
    <w:p w14:paraId="6120A1D6" w14:textId="21BC548F" w:rsidR="008F1EE6" w:rsidRPr="0075633F" w:rsidRDefault="007B668E" w:rsidP="00F6392D">
      <w:pPr>
        <w:pStyle w:val="Heading1"/>
        <w:ind w:left="17" w:hanging="357"/>
        <w:rPr>
          <w:sz w:val="28"/>
          <w:szCs w:val="28"/>
        </w:rPr>
      </w:pPr>
      <w:r w:rsidRPr="0075633F">
        <w:rPr>
          <w:sz w:val="28"/>
          <w:szCs w:val="28"/>
        </w:rPr>
        <w:lastRenderedPageBreak/>
        <w:t>Selection Procedure</w:t>
      </w:r>
    </w:p>
    <w:p w14:paraId="3BED8966" w14:textId="709F667C" w:rsidR="008F1EE6" w:rsidRPr="00906D45" w:rsidRDefault="00F60F91" w:rsidP="00F6392D">
      <w:pPr>
        <w:keepNext/>
        <w:keepLines/>
        <w:suppressAutoHyphens/>
        <w:spacing w:after="120" w:line="276" w:lineRule="auto"/>
        <w:outlineLvl w:val="1"/>
        <w:rPr>
          <w:color w:val="000000"/>
          <w:sz w:val="26"/>
          <w:szCs w:val="26"/>
          <w:lang w:eastAsia="en-GB"/>
        </w:rPr>
      </w:pPr>
      <w:r w:rsidRPr="00906D45">
        <w:rPr>
          <w:color w:val="000000"/>
          <w:sz w:val="26"/>
          <w:szCs w:val="26"/>
          <w:lang w:eastAsia="en-GB"/>
        </w:rPr>
        <w:t>TIC Council</w:t>
      </w:r>
      <w:r w:rsidR="008F1EE6" w:rsidRPr="00906D45">
        <w:rPr>
          <w:color w:val="000000"/>
          <w:sz w:val="26"/>
          <w:szCs w:val="26"/>
          <w:lang w:eastAsia="en-GB"/>
        </w:rPr>
        <w:t xml:space="preserve"> shall assess the applications against the selection crit</w:t>
      </w:r>
      <w:r w:rsidR="00FA7834" w:rsidRPr="00906D45">
        <w:rPr>
          <w:color w:val="000000"/>
          <w:sz w:val="26"/>
          <w:szCs w:val="26"/>
          <w:lang w:eastAsia="en-GB"/>
        </w:rPr>
        <w:t xml:space="preserve">eria listed in </w:t>
      </w:r>
      <w:r w:rsidR="000D119C" w:rsidRPr="00906D45">
        <w:rPr>
          <w:color w:val="000000"/>
          <w:sz w:val="26"/>
          <w:szCs w:val="26"/>
          <w:lang w:eastAsia="en-GB"/>
        </w:rPr>
        <w:t xml:space="preserve">chapter </w:t>
      </w:r>
      <w:r w:rsidR="008F1EE6" w:rsidRPr="00906D45">
        <w:rPr>
          <w:color w:val="000000"/>
          <w:sz w:val="26"/>
          <w:szCs w:val="26"/>
          <w:lang w:eastAsia="en-GB"/>
        </w:rPr>
        <w:t>4 of this call, establish a list of the most suitable applicants, and appoint the members of the group.</w:t>
      </w:r>
    </w:p>
    <w:p w14:paraId="22BCF528" w14:textId="46EF2316" w:rsidR="008F1EE6" w:rsidRDefault="008F1EE6" w:rsidP="00F6392D">
      <w:pPr>
        <w:keepNext/>
        <w:keepLines/>
        <w:suppressAutoHyphens/>
        <w:spacing w:after="120" w:line="276" w:lineRule="auto"/>
        <w:rPr>
          <w:sz w:val="26"/>
          <w:szCs w:val="26"/>
        </w:rPr>
      </w:pPr>
      <w:r w:rsidRPr="00906D45">
        <w:rPr>
          <w:sz w:val="26"/>
          <w:szCs w:val="26"/>
        </w:rPr>
        <w:t xml:space="preserve">When defining the composition of the group, </w:t>
      </w:r>
      <w:r w:rsidR="002A441A" w:rsidRPr="00906D45">
        <w:rPr>
          <w:sz w:val="26"/>
          <w:szCs w:val="26"/>
        </w:rPr>
        <w:t>TIC Council</w:t>
      </w:r>
      <w:r w:rsidRPr="00906D45">
        <w:rPr>
          <w:sz w:val="26"/>
          <w:szCs w:val="26"/>
        </w:rPr>
        <w:t xml:space="preserve"> s</w:t>
      </w:r>
      <w:r w:rsidR="00623B8C" w:rsidRPr="00906D45">
        <w:rPr>
          <w:sz w:val="26"/>
          <w:szCs w:val="26"/>
        </w:rPr>
        <w:t>hall aim at ensuring, as far as</w:t>
      </w:r>
      <w:r w:rsidRPr="00906D45">
        <w:rPr>
          <w:sz w:val="26"/>
          <w:szCs w:val="26"/>
        </w:rPr>
        <w:t xml:space="preserve"> possible, a high level of expertise, as</w:t>
      </w:r>
      <w:r w:rsidR="002A441A" w:rsidRPr="00906D45">
        <w:rPr>
          <w:sz w:val="26"/>
          <w:szCs w:val="26"/>
        </w:rPr>
        <w:t xml:space="preserve"> </w:t>
      </w:r>
      <w:r w:rsidRPr="00906D45">
        <w:rPr>
          <w:sz w:val="26"/>
          <w:szCs w:val="26"/>
        </w:rPr>
        <w:t>well as a balanced representation of relevant know-how</w:t>
      </w:r>
      <w:r w:rsidR="00E23DCE">
        <w:rPr>
          <w:sz w:val="26"/>
          <w:szCs w:val="26"/>
        </w:rPr>
        <w:t xml:space="preserve">, </w:t>
      </w:r>
      <w:r w:rsidRPr="00906D45">
        <w:rPr>
          <w:sz w:val="26"/>
          <w:szCs w:val="26"/>
        </w:rPr>
        <w:t>areas of interest,</w:t>
      </w:r>
      <w:r w:rsidR="008324B9" w:rsidRPr="00906D45">
        <w:rPr>
          <w:sz w:val="26"/>
          <w:szCs w:val="26"/>
        </w:rPr>
        <w:t xml:space="preserve"> gender, and geography</w:t>
      </w:r>
      <w:r w:rsidRPr="00906D45">
        <w:rPr>
          <w:sz w:val="26"/>
          <w:szCs w:val="26"/>
        </w:rPr>
        <w:t xml:space="preserve"> while taking into account the specific tasks of the group, the type of expertise required, as well as the relevance of the applications received.</w:t>
      </w:r>
    </w:p>
    <w:p w14:paraId="5F21DE2E" w14:textId="315566B9" w:rsidR="003E74CE" w:rsidRDefault="003E74CE" w:rsidP="00F6392D">
      <w:pPr>
        <w:keepNext/>
        <w:keepLines/>
        <w:suppressAutoHyphens/>
        <w:spacing w:after="120" w:line="276" w:lineRule="auto"/>
        <w:rPr>
          <w:sz w:val="26"/>
          <w:szCs w:val="26"/>
        </w:rPr>
      </w:pPr>
    </w:p>
    <w:p w14:paraId="3452A325" w14:textId="77777777" w:rsidR="003E74CE" w:rsidRPr="00906D45" w:rsidRDefault="003E74CE" w:rsidP="00F6392D">
      <w:pPr>
        <w:keepNext/>
        <w:keepLines/>
        <w:suppressAutoHyphens/>
        <w:spacing w:after="120" w:line="276" w:lineRule="auto"/>
        <w:rPr>
          <w:sz w:val="26"/>
          <w:szCs w:val="26"/>
        </w:rPr>
      </w:pPr>
    </w:p>
    <w:p w14:paraId="5F2EC180" w14:textId="1B8F2838" w:rsidR="00581791" w:rsidRPr="00906D45" w:rsidRDefault="008F1EE6" w:rsidP="00F6392D">
      <w:pPr>
        <w:keepNext/>
        <w:keepLines/>
        <w:suppressAutoHyphens/>
        <w:spacing w:after="120" w:line="276" w:lineRule="auto"/>
        <w:rPr>
          <w:sz w:val="26"/>
          <w:szCs w:val="26"/>
        </w:rPr>
      </w:pPr>
      <w:r w:rsidRPr="00906D45">
        <w:rPr>
          <w:sz w:val="26"/>
          <w:szCs w:val="26"/>
        </w:rPr>
        <w:t>For any further information please contact</w:t>
      </w:r>
      <w:r w:rsidR="009303A8" w:rsidRPr="00906D45">
        <w:rPr>
          <w:sz w:val="26"/>
          <w:szCs w:val="26"/>
        </w:rPr>
        <w:t xml:space="preserve"> Mr Martin Michelot</w:t>
      </w:r>
      <w:r w:rsidRPr="00906D45">
        <w:rPr>
          <w:sz w:val="26"/>
          <w:szCs w:val="26"/>
        </w:rPr>
        <w:t xml:space="preserve">, e-mail: </w:t>
      </w:r>
      <w:hyperlink r:id="rId12" w:history="1">
        <w:r w:rsidR="00316F87" w:rsidRPr="00906D45">
          <w:rPr>
            <w:rStyle w:val="Hyperlink"/>
            <w:sz w:val="26"/>
            <w:szCs w:val="26"/>
          </w:rPr>
          <w:t>mmichelot@tic-council.org</w:t>
        </w:r>
      </w:hyperlink>
      <w:r w:rsidR="00581791" w:rsidRPr="00906D45">
        <w:rPr>
          <w:sz w:val="26"/>
          <w:szCs w:val="26"/>
        </w:rPr>
        <w:t>.</w:t>
      </w:r>
    </w:p>
    <w:p w14:paraId="5E06A25E" w14:textId="77777777" w:rsidR="00581791" w:rsidRPr="0075633F" w:rsidRDefault="00581791" w:rsidP="00F6392D">
      <w:pPr>
        <w:spacing w:after="160" w:line="259" w:lineRule="auto"/>
        <w:rPr>
          <w:sz w:val="28"/>
          <w:szCs w:val="28"/>
        </w:rPr>
      </w:pPr>
      <w:r w:rsidRPr="0075633F">
        <w:rPr>
          <w:sz w:val="28"/>
          <w:szCs w:val="28"/>
        </w:rPr>
        <w:br w:type="page"/>
      </w:r>
    </w:p>
    <w:p w14:paraId="7BE737D7" w14:textId="379C4C0D" w:rsidR="008F1EE6" w:rsidRPr="0075633F" w:rsidRDefault="008F1EE6" w:rsidP="00D75CF9">
      <w:pPr>
        <w:pStyle w:val="Caption"/>
        <w:jc w:val="center"/>
        <w:rPr>
          <w:sz w:val="28"/>
          <w:szCs w:val="28"/>
        </w:rPr>
      </w:pPr>
      <w:r w:rsidRPr="00104D50">
        <w:rPr>
          <w:rStyle w:val="Heading1Char"/>
          <w:b/>
          <w:bCs/>
          <w:sz w:val="28"/>
          <w:szCs w:val="28"/>
        </w:rPr>
        <w:lastRenderedPageBreak/>
        <w:t xml:space="preserve">Annex - </w:t>
      </w:r>
      <w:r w:rsidR="00665D3C" w:rsidRPr="00104D50">
        <w:rPr>
          <w:rStyle w:val="Heading1Char"/>
          <w:b/>
          <w:bCs/>
          <w:sz w:val="28"/>
          <w:szCs w:val="28"/>
        </w:rPr>
        <w:t>Application</w:t>
      </w:r>
      <w:r w:rsidRPr="00104D50">
        <w:rPr>
          <w:rStyle w:val="Heading1Char"/>
          <w:b/>
          <w:bCs/>
          <w:sz w:val="28"/>
          <w:szCs w:val="28"/>
        </w:rPr>
        <w:t xml:space="preserve"> form</w:t>
      </w:r>
      <w:r w:rsidRPr="0075633F">
        <w:rPr>
          <w:sz w:val="28"/>
          <w:szCs w:val="28"/>
          <w:vertAlign w:val="superscript"/>
        </w:rPr>
        <w:footnoteReference w:id="2"/>
      </w:r>
    </w:p>
    <w:p w14:paraId="75E21E8A" w14:textId="77777777" w:rsidR="0042663F" w:rsidRPr="0075633F" w:rsidRDefault="0042663F" w:rsidP="00F6392D">
      <w:pPr>
        <w:keepNext/>
        <w:keepLines/>
        <w:suppressAutoHyphens/>
        <w:spacing w:after="120" w:line="276" w:lineRule="auto"/>
        <w:rPr>
          <w:sz w:val="28"/>
          <w:szCs w:val="28"/>
        </w:rPr>
      </w:pPr>
    </w:p>
    <w:p w14:paraId="15C561AE" w14:textId="2DAF1889" w:rsidR="00665D3C" w:rsidRPr="0075633F" w:rsidRDefault="00665D3C" w:rsidP="00F6392D">
      <w:pPr>
        <w:keepNext/>
        <w:keepLines/>
        <w:suppressAutoHyphens/>
        <w:spacing w:after="120" w:line="276" w:lineRule="auto"/>
        <w:rPr>
          <w:sz w:val="28"/>
          <w:szCs w:val="28"/>
        </w:rPr>
      </w:pPr>
      <w:r w:rsidRPr="0075633F">
        <w:rPr>
          <w:sz w:val="28"/>
          <w:szCs w:val="28"/>
        </w:rPr>
        <w:t xml:space="preserve">Title: </w:t>
      </w:r>
      <w:r w:rsidR="00581791" w:rsidRPr="0075633F">
        <w:rPr>
          <w:sz w:val="28"/>
          <w:szCs w:val="28"/>
        </w:rPr>
        <w:tab/>
        <w:t>____________</w:t>
      </w:r>
    </w:p>
    <w:p w14:paraId="11001A21" w14:textId="7221F247" w:rsidR="00581791" w:rsidRPr="0075633F" w:rsidRDefault="00665D3C" w:rsidP="00F6392D">
      <w:pPr>
        <w:keepNext/>
        <w:keepLines/>
        <w:suppressAutoHyphens/>
        <w:spacing w:after="120" w:line="276" w:lineRule="auto"/>
        <w:rPr>
          <w:sz w:val="28"/>
          <w:szCs w:val="28"/>
        </w:rPr>
      </w:pPr>
      <w:r w:rsidRPr="0075633F">
        <w:rPr>
          <w:sz w:val="28"/>
          <w:szCs w:val="28"/>
        </w:rPr>
        <w:t xml:space="preserve">Surname: </w:t>
      </w:r>
      <w:r w:rsidR="00581791" w:rsidRPr="0075633F">
        <w:rPr>
          <w:sz w:val="28"/>
          <w:szCs w:val="28"/>
        </w:rPr>
        <w:t>____________</w:t>
      </w:r>
    </w:p>
    <w:p w14:paraId="693FE838" w14:textId="72C95683" w:rsidR="00665D3C" w:rsidRPr="0075633F" w:rsidRDefault="00665D3C" w:rsidP="00F6392D">
      <w:pPr>
        <w:keepNext/>
        <w:keepLines/>
        <w:suppressAutoHyphens/>
        <w:spacing w:after="120" w:line="276" w:lineRule="auto"/>
        <w:rPr>
          <w:sz w:val="28"/>
          <w:szCs w:val="28"/>
        </w:rPr>
      </w:pPr>
      <w:r w:rsidRPr="0075633F">
        <w:rPr>
          <w:sz w:val="28"/>
          <w:szCs w:val="28"/>
        </w:rPr>
        <w:t xml:space="preserve">First name: </w:t>
      </w:r>
      <w:r w:rsidR="00581791" w:rsidRPr="0075633F">
        <w:rPr>
          <w:sz w:val="28"/>
          <w:szCs w:val="28"/>
        </w:rPr>
        <w:t>____________</w:t>
      </w:r>
    </w:p>
    <w:p w14:paraId="53BC9FBC" w14:textId="6304E1DF" w:rsidR="00665D3C" w:rsidRPr="0075633F" w:rsidRDefault="00665D3C" w:rsidP="00F6392D">
      <w:pPr>
        <w:keepNext/>
        <w:keepLines/>
        <w:suppressAutoHyphens/>
        <w:spacing w:after="120" w:line="276" w:lineRule="auto"/>
        <w:rPr>
          <w:sz w:val="28"/>
          <w:szCs w:val="28"/>
        </w:rPr>
      </w:pPr>
      <w:r w:rsidRPr="0075633F">
        <w:rPr>
          <w:sz w:val="28"/>
          <w:szCs w:val="28"/>
        </w:rPr>
        <w:t xml:space="preserve">Nationality: </w:t>
      </w:r>
      <w:r w:rsidR="00581791" w:rsidRPr="0075633F">
        <w:rPr>
          <w:sz w:val="28"/>
          <w:szCs w:val="28"/>
        </w:rPr>
        <w:t>____________</w:t>
      </w:r>
    </w:p>
    <w:p w14:paraId="45D42FB6" w14:textId="77777777" w:rsidR="00581791" w:rsidRPr="0075633F" w:rsidRDefault="0042663F" w:rsidP="00F6392D">
      <w:pPr>
        <w:keepNext/>
        <w:keepLines/>
        <w:suppressAutoHyphens/>
        <w:spacing w:after="120" w:line="276" w:lineRule="auto"/>
        <w:rPr>
          <w:sz w:val="28"/>
          <w:szCs w:val="28"/>
        </w:rPr>
      </w:pPr>
      <w:r w:rsidRPr="0075633F">
        <w:rPr>
          <w:sz w:val="28"/>
          <w:szCs w:val="28"/>
        </w:rPr>
        <w:t xml:space="preserve">Company: </w:t>
      </w:r>
      <w:r w:rsidR="00581791" w:rsidRPr="0075633F">
        <w:rPr>
          <w:sz w:val="28"/>
          <w:szCs w:val="28"/>
        </w:rPr>
        <w:t>____________</w:t>
      </w:r>
    </w:p>
    <w:p w14:paraId="0648BEA6" w14:textId="64EF27BB" w:rsidR="00665D3C" w:rsidRPr="0075633F" w:rsidRDefault="00665D3C" w:rsidP="00F6392D">
      <w:pPr>
        <w:keepNext/>
        <w:keepLines/>
        <w:suppressAutoHyphens/>
        <w:spacing w:after="120" w:line="276" w:lineRule="auto"/>
        <w:rPr>
          <w:sz w:val="28"/>
          <w:szCs w:val="28"/>
        </w:rPr>
      </w:pPr>
      <w:r w:rsidRPr="0075633F">
        <w:rPr>
          <w:sz w:val="28"/>
          <w:szCs w:val="28"/>
        </w:rPr>
        <w:t xml:space="preserve">Professional title: </w:t>
      </w:r>
      <w:r w:rsidR="00581791" w:rsidRPr="0075633F">
        <w:rPr>
          <w:sz w:val="28"/>
          <w:szCs w:val="28"/>
        </w:rPr>
        <w:t>____________</w:t>
      </w:r>
    </w:p>
    <w:p w14:paraId="2BB4F4CE" w14:textId="78373FD7" w:rsidR="00665D3C" w:rsidRPr="0075633F" w:rsidRDefault="0042663F" w:rsidP="00F6392D">
      <w:pPr>
        <w:keepNext/>
        <w:keepLines/>
        <w:suppressAutoHyphens/>
        <w:spacing w:after="120" w:line="276" w:lineRule="auto"/>
        <w:rPr>
          <w:sz w:val="28"/>
          <w:szCs w:val="28"/>
        </w:rPr>
      </w:pPr>
      <w:r w:rsidRPr="0075633F">
        <w:rPr>
          <w:sz w:val="28"/>
          <w:szCs w:val="28"/>
        </w:rPr>
        <w:t xml:space="preserve">Email: </w:t>
      </w:r>
      <w:r w:rsidR="00581791" w:rsidRPr="0075633F">
        <w:rPr>
          <w:sz w:val="28"/>
          <w:szCs w:val="28"/>
        </w:rPr>
        <w:t>____________</w:t>
      </w:r>
    </w:p>
    <w:p w14:paraId="7A991C6E" w14:textId="77777777" w:rsidR="00581791" w:rsidRPr="0075633F" w:rsidRDefault="00581791" w:rsidP="00F6392D">
      <w:pPr>
        <w:keepNext/>
        <w:keepLines/>
        <w:suppressAutoHyphens/>
        <w:spacing w:after="120" w:line="276" w:lineRule="auto"/>
        <w:rPr>
          <w:sz w:val="28"/>
          <w:szCs w:val="28"/>
        </w:rPr>
      </w:pPr>
    </w:p>
    <w:p w14:paraId="3451C296" w14:textId="734323EC" w:rsidR="008F1EE6" w:rsidRPr="0075633F" w:rsidRDefault="008F1EE6" w:rsidP="00F6392D">
      <w:pPr>
        <w:keepNext/>
        <w:keepLines/>
        <w:numPr>
          <w:ilvl w:val="0"/>
          <w:numId w:val="21"/>
        </w:numPr>
        <w:suppressAutoHyphens/>
        <w:spacing w:after="120" w:line="276" w:lineRule="auto"/>
        <w:ind w:left="284" w:hanging="284"/>
        <w:rPr>
          <w:sz w:val="28"/>
          <w:szCs w:val="28"/>
        </w:rPr>
      </w:pPr>
      <w:r w:rsidRPr="0075633F">
        <w:rPr>
          <w:b/>
          <w:sz w:val="28"/>
          <w:szCs w:val="28"/>
        </w:rPr>
        <w:t xml:space="preserve">An individual applying to be appointed in a personal capacity; </w:t>
      </w:r>
      <w:r w:rsidRPr="0075633F">
        <w:rPr>
          <w:sz w:val="28"/>
          <w:szCs w:val="28"/>
        </w:rPr>
        <w:t>if appointed I shall act independently and in the public interest.</w:t>
      </w:r>
    </w:p>
    <w:p w14:paraId="37D1B0F2" w14:textId="77777777" w:rsidR="00B25537" w:rsidRPr="0075633F" w:rsidRDefault="00B25537" w:rsidP="00F6392D">
      <w:pPr>
        <w:keepNext/>
        <w:keepLines/>
        <w:suppressAutoHyphens/>
        <w:spacing w:after="120" w:line="276" w:lineRule="auto"/>
        <w:rPr>
          <w:sz w:val="28"/>
          <w:szCs w:val="28"/>
          <w:u w:val="single"/>
        </w:rPr>
      </w:pPr>
    </w:p>
    <w:p w14:paraId="5636CDA8" w14:textId="77777777" w:rsidR="008F1EE6" w:rsidRPr="0075633F" w:rsidRDefault="008F1EE6" w:rsidP="00F6392D">
      <w:pPr>
        <w:keepNext/>
        <w:keepLines/>
        <w:tabs>
          <w:tab w:val="right" w:leader="dot" w:pos="9071"/>
        </w:tabs>
        <w:suppressAutoHyphens/>
        <w:spacing w:after="120" w:line="276" w:lineRule="auto"/>
        <w:rPr>
          <w:color w:val="000000"/>
          <w:sz w:val="28"/>
          <w:szCs w:val="28"/>
          <w:lang w:eastAsia="en-GB"/>
        </w:rPr>
      </w:pPr>
      <w:r w:rsidRPr="0075633F">
        <w:rPr>
          <w:sz w:val="28"/>
          <w:szCs w:val="28"/>
        </w:rPr>
        <w:t xml:space="preserve">Applicants are requested to describe how they fulfil </w:t>
      </w:r>
      <w:r w:rsidRPr="0075633F">
        <w:rPr>
          <w:color w:val="000000"/>
          <w:sz w:val="28"/>
          <w:szCs w:val="28"/>
          <w:lang w:eastAsia="en-GB"/>
        </w:rPr>
        <w:t>the selection criteria listed in this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223"/>
      </w:tblGrid>
      <w:tr w:rsidR="008F1EE6" w:rsidRPr="0075633F" w14:paraId="4EDC2A9E" w14:textId="77777777" w:rsidTr="0000216E">
        <w:tc>
          <w:tcPr>
            <w:tcW w:w="4470" w:type="dxa"/>
            <w:shd w:val="clear" w:color="auto" w:fill="auto"/>
          </w:tcPr>
          <w:p w14:paraId="2BCF59CD" w14:textId="14E7D981" w:rsidR="008F1EE6" w:rsidRPr="0075633F" w:rsidRDefault="00B25537" w:rsidP="00F6392D">
            <w:pPr>
              <w:pStyle w:val="ListDash"/>
              <w:keepNext/>
              <w:keepLines/>
              <w:numPr>
                <w:ilvl w:val="0"/>
                <w:numId w:val="0"/>
              </w:numPr>
              <w:suppressAutoHyphens/>
              <w:spacing w:after="120" w:line="276" w:lineRule="auto"/>
              <w:rPr>
                <w:sz w:val="28"/>
                <w:szCs w:val="28"/>
              </w:rPr>
            </w:pPr>
            <w:r w:rsidRPr="0075633F">
              <w:rPr>
                <w:sz w:val="28"/>
                <w:szCs w:val="28"/>
              </w:rPr>
              <w:t>Proven and relevant competence and experience in areas relevant to auditing schemes, standardisation, energy efficiency, and data centre operations, acquired by service in industry, research organisations or public authorities</w:t>
            </w:r>
          </w:p>
        </w:tc>
        <w:tc>
          <w:tcPr>
            <w:tcW w:w="4364" w:type="dxa"/>
            <w:shd w:val="clear" w:color="auto" w:fill="auto"/>
          </w:tcPr>
          <w:p w14:paraId="4CB4CAFD" w14:textId="77777777" w:rsidR="008F1EE6" w:rsidRPr="0075633F" w:rsidRDefault="008F1EE6" w:rsidP="00F6392D">
            <w:pPr>
              <w:keepNext/>
              <w:keepLines/>
              <w:tabs>
                <w:tab w:val="left" w:pos="0"/>
              </w:tabs>
              <w:suppressAutoHyphens/>
              <w:spacing w:after="120" w:line="276" w:lineRule="auto"/>
              <w:rPr>
                <w:sz w:val="28"/>
                <w:szCs w:val="28"/>
              </w:rPr>
            </w:pPr>
          </w:p>
        </w:tc>
      </w:tr>
      <w:tr w:rsidR="008F1EE6" w:rsidRPr="0075633F" w14:paraId="219C2271" w14:textId="77777777" w:rsidTr="0000216E">
        <w:tc>
          <w:tcPr>
            <w:tcW w:w="4470" w:type="dxa"/>
            <w:shd w:val="clear" w:color="auto" w:fill="auto"/>
          </w:tcPr>
          <w:p w14:paraId="5C1BCF2C" w14:textId="11601CEA" w:rsidR="008F1EE6" w:rsidRPr="0075633F" w:rsidRDefault="008C6B3F" w:rsidP="00F6392D">
            <w:pPr>
              <w:keepNext/>
              <w:keepLines/>
              <w:tabs>
                <w:tab w:val="left" w:pos="0"/>
              </w:tabs>
              <w:suppressAutoHyphens/>
              <w:spacing w:after="120" w:line="276" w:lineRule="auto"/>
              <w:rPr>
                <w:sz w:val="28"/>
                <w:szCs w:val="28"/>
              </w:rPr>
            </w:pPr>
            <w:r w:rsidRPr="0075633F">
              <w:rPr>
                <w:sz w:val="28"/>
                <w:szCs w:val="28"/>
              </w:rPr>
              <w:t>Availability and readiness to focus on the task within a short time period</w:t>
            </w:r>
            <w:r w:rsidR="0042663F" w:rsidRPr="0075633F">
              <w:rPr>
                <w:sz w:val="28"/>
                <w:szCs w:val="28"/>
              </w:rPr>
              <w:t>.</w:t>
            </w:r>
          </w:p>
        </w:tc>
        <w:tc>
          <w:tcPr>
            <w:tcW w:w="4364" w:type="dxa"/>
            <w:shd w:val="clear" w:color="auto" w:fill="auto"/>
          </w:tcPr>
          <w:p w14:paraId="31E7B875" w14:textId="77777777" w:rsidR="008F1EE6" w:rsidRPr="0075633F" w:rsidRDefault="008F1EE6" w:rsidP="00F6392D">
            <w:pPr>
              <w:keepNext/>
              <w:keepLines/>
              <w:tabs>
                <w:tab w:val="left" w:pos="0"/>
              </w:tabs>
              <w:suppressAutoHyphens/>
              <w:spacing w:after="120" w:line="276" w:lineRule="auto"/>
              <w:rPr>
                <w:sz w:val="28"/>
                <w:szCs w:val="28"/>
              </w:rPr>
            </w:pPr>
          </w:p>
        </w:tc>
      </w:tr>
      <w:tr w:rsidR="008F1EE6" w:rsidRPr="0075633F" w14:paraId="263F2ECA" w14:textId="77777777" w:rsidTr="0000216E">
        <w:tc>
          <w:tcPr>
            <w:tcW w:w="4470" w:type="dxa"/>
            <w:shd w:val="clear" w:color="auto" w:fill="auto"/>
          </w:tcPr>
          <w:p w14:paraId="7DE21CE4" w14:textId="77777777" w:rsidR="008F1EE6" w:rsidRPr="0075633F" w:rsidRDefault="008F1EE6" w:rsidP="00F6392D">
            <w:pPr>
              <w:keepNext/>
              <w:keepLines/>
              <w:tabs>
                <w:tab w:val="left" w:pos="0"/>
              </w:tabs>
              <w:suppressAutoHyphens/>
              <w:spacing w:after="120" w:line="276" w:lineRule="auto"/>
              <w:rPr>
                <w:sz w:val="28"/>
                <w:szCs w:val="28"/>
              </w:rPr>
            </w:pPr>
            <w:r w:rsidRPr="0075633F">
              <w:rPr>
                <w:sz w:val="28"/>
                <w:szCs w:val="28"/>
              </w:rPr>
              <w:t>Good knowledge of the English language allowing active participation in the discussions.</w:t>
            </w:r>
          </w:p>
        </w:tc>
        <w:tc>
          <w:tcPr>
            <w:tcW w:w="4364" w:type="dxa"/>
            <w:shd w:val="clear" w:color="auto" w:fill="auto"/>
          </w:tcPr>
          <w:p w14:paraId="667B60D8" w14:textId="77777777" w:rsidR="008F1EE6" w:rsidRPr="0075633F" w:rsidRDefault="008F1EE6" w:rsidP="00F6392D">
            <w:pPr>
              <w:keepNext/>
              <w:keepLines/>
              <w:tabs>
                <w:tab w:val="left" w:pos="0"/>
              </w:tabs>
              <w:suppressAutoHyphens/>
              <w:spacing w:after="120" w:line="276" w:lineRule="auto"/>
              <w:rPr>
                <w:sz w:val="28"/>
                <w:szCs w:val="28"/>
              </w:rPr>
            </w:pPr>
          </w:p>
        </w:tc>
      </w:tr>
    </w:tbl>
    <w:p w14:paraId="5058EF6D" w14:textId="1AA5CC09" w:rsidR="00665D3C" w:rsidRPr="0075633F" w:rsidRDefault="00665D3C" w:rsidP="00F6392D">
      <w:pPr>
        <w:keepNext/>
        <w:keepLines/>
        <w:suppressAutoHyphens/>
        <w:spacing w:after="120" w:line="276" w:lineRule="auto"/>
        <w:rPr>
          <w:sz w:val="28"/>
          <w:szCs w:val="28"/>
        </w:rPr>
      </w:pPr>
    </w:p>
    <w:p w14:paraId="17DBA2B3" w14:textId="77777777" w:rsidR="00665D3C" w:rsidRPr="0075633F" w:rsidRDefault="00665D3C" w:rsidP="00F6392D">
      <w:pPr>
        <w:keepNext/>
        <w:keepLines/>
        <w:suppressAutoHyphens/>
        <w:spacing w:after="120" w:line="276" w:lineRule="auto"/>
        <w:rPr>
          <w:sz w:val="28"/>
          <w:szCs w:val="28"/>
        </w:rPr>
      </w:pPr>
    </w:p>
    <w:p w14:paraId="4EAE33D7" w14:textId="4E9C1093" w:rsidR="00665D3C" w:rsidRPr="0075633F" w:rsidRDefault="00665D3C" w:rsidP="00F6392D">
      <w:pPr>
        <w:keepNext/>
        <w:keepLines/>
        <w:suppressAutoHyphens/>
        <w:spacing w:after="120" w:line="276" w:lineRule="auto"/>
        <w:rPr>
          <w:sz w:val="28"/>
          <w:szCs w:val="28"/>
        </w:rPr>
      </w:pPr>
      <w:r w:rsidRPr="0075633F">
        <w:rPr>
          <w:sz w:val="28"/>
          <w:szCs w:val="28"/>
        </w:rPr>
        <w:t xml:space="preserve">Date: </w:t>
      </w:r>
      <w:r w:rsidR="00581791" w:rsidRPr="0075633F">
        <w:rPr>
          <w:sz w:val="28"/>
          <w:szCs w:val="28"/>
        </w:rPr>
        <w:t>____________</w:t>
      </w:r>
    </w:p>
    <w:p w14:paraId="69C74A97" w14:textId="23A8C280" w:rsidR="00665D3C" w:rsidRPr="0075633F" w:rsidRDefault="00665D3C" w:rsidP="00F6392D">
      <w:pPr>
        <w:keepNext/>
        <w:keepLines/>
        <w:suppressAutoHyphens/>
        <w:spacing w:after="120" w:line="276" w:lineRule="auto"/>
        <w:rPr>
          <w:sz w:val="28"/>
          <w:szCs w:val="28"/>
        </w:rPr>
      </w:pPr>
      <w:r w:rsidRPr="0075633F">
        <w:rPr>
          <w:sz w:val="28"/>
          <w:szCs w:val="28"/>
        </w:rPr>
        <w:t>Signature</w:t>
      </w:r>
      <w:r w:rsidR="00581791" w:rsidRPr="0075633F">
        <w:rPr>
          <w:sz w:val="28"/>
          <w:szCs w:val="28"/>
        </w:rPr>
        <w:t>: ____________</w:t>
      </w:r>
    </w:p>
    <w:sectPr w:rsidR="00665D3C" w:rsidRPr="0075633F" w:rsidSect="00BC2262">
      <w:headerReference w:type="even" r:id="rId13"/>
      <w:headerReference w:type="default" r:id="rId14"/>
      <w:footerReference w:type="even" r:id="rId15"/>
      <w:footerReference w:type="default" r:id="rId16"/>
      <w:headerReference w:type="first" r:id="rId17"/>
      <w:footerReference w:type="first" r:id="rId18"/>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414A" w14:textId="77777777" w:rsidR="00926F81" w:rsidRDefault="00926F81" w:rsidP="008F1EE6">
      <w:pPr>
        <w:spacing w:after="0"/>
      </w:pPr>
      <w:r>
        <w:separator/>
      </w:r>
    </w:p>
  </w:endnote>
  <w:endnote w:type="continuationSeparator" w:id="0">
    <w:p w14:paraId="709087F2" w14:textId="77777777" w:rsidR="00926F81" w:rsidRDefault="00926F81" w:rsidP="008F1E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81EB" w14:textId="765274DE" w:rsidR="00016C5E" w:rsidRPr="0016359C" w:rsidRDefault="00016C5E" w:rsidP="00BC2262">
    <w:pPr>
      <w:pStyle w:val="FooterCoverPage"/>
      <w:rPr>
        <w:rFonts w:ascii="Arial" w:hAnsi="Arial" w:cs="Arial"/>
        <w:b/>
        <w:sz w:val="48"/>
      </w:rPr>
    </w:pPr>
    <w:r w:rsidRPr="0016359C">
      <w:rPr>
        <w:rFonts w:ascii="Arial" w:hAnsi="Arial" w:cs="Arial"/>
        <w:b/>
        <w:sz w:val="48"/>
      </w:rPr>
      <w:tab/>
    </w:r>
    <w:r w:rsidRPr="0016359C">
      <w:rPr>
        <w:rFonts w:ascii="Arial" w:hAnsi="Arial" w:cs="Arial"/>
        <w:b/>
        <w:sz w:val="4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C013" w14:textId="77777777" w:rsidR="00016C5E" w:rsidRDefault="00016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4CE5" w14:textId="6C8A15C2" w:rsidR="00016C5E" w:rsidRDefault="00016C5E">
    <w:pPr>
      <w:pStyle w:val="Footer"/>
      <w:jc w:val="center"/>
    </w:pPr>
    <w:r>
      <w:fldChar w:fldCharType="begin"/>
    </w:r>
    <w:r>
      <w:instrText>PAGE</w:instrText>
    </w:r>
    <w:r>
      <w:fldChar w:fldCharType="separate"/>
    </w:r>
    <w:r w:rsidR="00FF5A15">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7ABF" w14:textId="77777777" w:rsidR="00016C5E" w:rsidRDefault="00016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EA52" w14:textId="77777777" w:rsidR="00926F81" w:rsidRDefault="00926F81" w:rsidP="008F1EE6">
      <w:pPr>
        <w:spacing w:after="0"/>
      </w:pPr>
      <w:r>
        <w:separator/>
      </w:r>
    </w:p>
  </w:footnote>
  <w:footnote w:type="continuationSeparator" w:id="0">
    <w:p w14:paraId="07250AFF" w14:textId="77777777" w:rsidR="00926F81" w:rsidRDefault="00926F81" w:rsidP="008F1EE6">
      <w:pPr>
        <w:spacing w:after="0"/>
      </w:pPr>
      <w:r>
        <w:continuationSeparator/>
      </w:r>
    </w:p>
  </w:footnote>
  <w:footnote w:id="1">
    <w:p w14:paraId="4383C8A3" w14:textId="351FFAC0" w:rsidR="005877C0" w:rsidRPr="005877C0" w:rsidRDefault="005877C0" w:rsidP="0025540F">
      <w:pPr>
        <w:pStyle w:val="FootnoteText"/>
        <w:ind w:left="0" w:firstLine="0"/>
        <w:rPr>
          <w:lang w:val="it-IT"/>
        </w:rPr>
      </w:pPr>
      <w:r>
        <w:rPr>
          <w:rStyle w:val="FootnoteReference"/>
        </w:rPr>
        <w:footnoteRef/>
      </w:r>
      <w:r>
        <w:t xml:space="preserve"> </w:t>
      </w:r>
      <w:r w:rsidRPr="005877C0">
        <w:t>Directive 2014/95/EU of the European Parliament and of the Council of 22 October 2014 amending</w:t>
      </w:r>
      <w:r w:rsidR="0025540F">
        <w:t xml:space="preserve"> </w:t>
      </w:r>
      <w:r w:rsidRPr="005877C0">
        <w:t>Directive 2013/34/EU as regards disclosure of non-financial and diversity information by certain large undertakings and groups (OJ L 330, 15.11.2014)</w:t>
      </w:r>
    </w:p>
  </w:footnote>
  <w:footnote w:id="2">
    <w:p w14:paraId="4877F837" w14:textId="0425B281" w:rsidR="00016C5E" w:rsidRDefault="00016C5E" w:rsidP="008F1EE6">
      <w:pPr>
        <w:pStyle w:val="FootnoteText"/>
        <w:spacing w:after="0"/>
      </w:pPr>
      <w:r>
        <w:rPr>
          <w:rStyle w:val="FootnoteReference"/>
        </w:rPr>
        <w:footnoteRef/>
      </w:r>
      <w:r>
        <w:t xml:space="preserve">  </w:t>
      </w:r>
      <w:r>
        <w:tab/>
        <w:t xml:space="preserve">This form </w:t>
      </w:r>
      <w:r>
        <w:rPr>
          <w:u w:val="single"/>
        </w:rPr>
        <w:t>must</w:t>
      </w:r>
      <w:r>
        <w:t xml:space="preserve"> be filled in, signed and returned.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CD99" w14:textId="77777777" w:rsidR="00016C5E" w:rsidRDefault="00016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00B4" w14:textId="77777777" w:rsidR="00016C5E" w:rsidRDefault="00016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B779" w14:textId="77777777" w:rsidR="00016C5E" w:rsidRDefault="00016C5E">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0B6FA6"/>
    <w:multiLevelType w:val="hybridMultilevel"/>
    <w:tmpl w:val="8ADA4D20"/>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97D45"/>
    <w:multiLevelType w:val="hybridMultilevel"/>
    <w:tmpl w:val="BD808702"/>
    <w:lvl w:ilvl="0" w:tplc="660AE6EE">
      <w:start w:val="7"/>
      <w:numFmt w:val="bullet"/>
      <w:lvlText w:val="-"/>
      <w:lvlJc w:val="left"/>
      <w:pPr>
        <w:ind w:left="380" w:hanging="360"/>
      </w:pPr>
      <w:rPr>
        <w:rFonts w:ascii="Verdana" w:eastAsia="Cambria" w:hAnsi="Verdana" w:cs="Times New Roman" w:hint="default"/>
      </w:rPr>
    </w:lvl>
    <w:lvl w:ilvl="1" w:tplc="080C0003" w:tentative="1">
      <w:start w:val="1"/>
      <w:numFmt w:val="bullet"/>
      <w:lvlText w:val="o"/>
      <w:lvlJc w:val="left"/>
      <w:pPr>
        <w:ind w:left="1100" w:hanging="360"/>
      </w:pPr>
      <w:rPr>
        <w:rFonts w:ascii="Courier New" w:hAnsi="Courier New" w:cs="Courier New" w:hint="default"/>
      </w:rPr>
    </w:lvl>
    <w:lvl w:ilvl="2" w:tplc="080C0005" w:tentative="1">
      <w:start w:val="1"/>
      <w:numFmt w:val="bullet"/>
      <w:lvlText w:val=""/>
      <w:lvlJc w:val="left"/>
      <w:pPr>
        <w:ind w:left="1820" w:hanging="360"/>
      </w:pPr>
      <w:rPr>
        <w:rFonts w:ascii="Wingdings" w:hAnsi="Wingdings" w:hint="default"/>
      </w:rPr>
    </w:lvl>
    <w:lvl w:ilvl="3" w:tplc="080C0001" w:tentative="1">
      <w:start w:val="1"/>
      <w:numFmt w:val="bullet"/>
      <w:lvlText w:val=""/>
      <w:lvlJc w:val="left"/>
      <w:pPr>
        <w:ind w:left="2540" w:hanging="360"/>
      </w:pPr>
      <w:rPr>
        <w:rFonts w:ascii="Symbol" w:hAnsi="Symbol" w:hint="default"/>
      </w:rPr>
    </w:lvl>
    <w:lvl w:ilvl="4" w:tplc="080C0003" w:tentative="1">
      <w:start w:val="1"/>
      <w:numFmt w:val="bullet"/>
      <w:lvlText w:val="o"/>
      <w:lvlJc w:val="left"/>
      <w:pPr>
        <w:ind w:left="3260" w:hanging="360"/>
      </w:pPr>
      <w:rPr>
        <w:rFonts w:ascii="Courier New" w:hAnsi="Courier New" w:cs="Courier New" w:hint="default"/>
      </w:rPr>
    </w:lvl>
    <w:lvl w:ilvl="5" w:tplc="080C0005" w:tentative="1">
      <w:start w:val="1"/>
      <w:numFmt w:val="bullet"/>
      <w:lvlText w:val=""/>
      <w:lvlJc w:val="left"/>
      <w:pPr>
        <w:ind w:left="3980" w:hanging="360"/>
      </w:pPr>
      <w:rPr>
        <w:rFonts w:ascii="Wingdings" w:hAnsi="Wingdings" w:hint="default"/>
      </w:rPr>
    </w:lvl>
    <w:lvl w:ilvl="6" w:tplc="080C0001" w:tentative="1">
      <w:start w:val="1"/>
      <w:numFmt w:val="bullet"/>
      <w:lvlText w:val=""/>
      <w:lvlJc w:val="left"/>
      <w:pPr>
        <w:ind w:left="4700" w:hanging="360"/>
      </w:pPr>
      <w:rPr>
        <w:rFonts w:ascii="Symbol" w:hAnsi="Symbol" w:hint="default"/>
      </w:rPr>
    </w:lvl>
    <w:lvl w:ilvl="7" w:tplc="080C0003" w:tentative="1">
      <w:start w:val="1"/>
      <w:numFmt w:val="bullet"/>
      <w:lvlText w:val="o"/>
      <w:lvlJc w:val="left"/>
      <w:pPr>
        <w:ind w:left="5420" w:hanging="360"/>
      </w:pPr>
      <w:rPr>
        <w:rFonts w:ascii="Courier New" w:hAnsi="Courier New" w:cs="Courier New" w:hint="default"/>
      </w:rPr>
    </w:lvl>
    <w:lvl w:ilvl="8" w:tplc="080C0005" w:tentative="1">
      <w:start w:val="1"/>
      <w:numFmt w:val="bullet"/>
      <w:lvlText w:val=""/>
      <w:lvlJc w:val="left"/>
      <w:pPr>
        <w:ind w:left="614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9A6BF1"/>
    <w:multiLevelType w:val="hybridMultilevel"/>
    <w:tmpl w:val="8D380A48"/>
    <w:lvl w:ilvl="0" w:tplc="BD68F100">
      <w:numFmt w:val="bullet"/>
      <w:lvlText w:val=""/>
      <w:lvlJc w:val="left"/>
      <w:pPr>
        <w:tabs>
          <w:tab w:val="num" w:pos="5400"/>
        </w:tabs>
        <w:ind w:left="5400" w:hanging="360"/>
      </w:pPr>
      <w:rPr>
        <w:rFonts w:ascii="Wingdings" w:eastAsia="Times New Roman" w:hAnsi="Wingdings" w:cs="Times New Roman" w:hint="default"/>
      </w:rPr>
    </w:lvl>
    <w:lvl w:ilvl="1" w:tplc="08090003" w:tentative="1">
      <w:start w:val="1"/>
      <w:numFmt w:val="bullet"/>
      <w:lvlText w:val="o"/>
      <w:lvlJc w:val="left"/>
      <w:pPr>
        <w:tabs>
          <w:tab w:val="num" w:pos="6120"/>
        </w:tabs>
        <w:ind w:left="6120" w:hanging="360"/>
      </w:pPr>
      <w:rPr>
        <w:rFonts w:ascii="Courier New" w:hAnsi="Courier New" w:cs="Courier New" w:hint="default"/>
      </w:rPr>
    </w:lvl>
    <w:lvl w:ilvl="2" w:tplc="08090005" w:tentative="1">
      <w:start w:val="1"/>
      <w:numFmt w:val="bullet"/>
      <w:lvlText w:val=""/>
      <w:lvlJc w:val="left"/>
      <w:pPr>
        <w:tabs>
          <w:tab w:val="num" w:pos="6840"/>
        </w:tabs>
        <w:ind w:left="6840" w:hanging="360"/>
      </w:pPr>
      <w:rPr>
        <w:rFonts w:ascii="Wingdings" w:hAnsi="Wingdings" w:hint="default"/>
      </w:rPr>
    </w:lvl>
    <w:lvl w:ilvl="3" w:tplc="08090001" w:tentative="1">
      <w:start w:val="1"/>
      <w:numFmt w:val="bullet"/>
      <w:lvlText w:val=""/>
      <w:lvlJc w:val="left"/>
      <w:pPr>
        <w:tabs>
          <w:tab w:val="num" w:pos="7560"/>
        </w:tabs>
        <w:ind w:left="7560" w:hanging="360"/>
      </w:pPr>
      <w:rPr>
        <w:rFonts w:ascii="Symbol" w:hAnsi="Symbol" w:hint="default"/>
      </w:rPr>
    </w:lvl>
    <w:lvl w:ilvl="4" w:tplc="08090003" w:tentative="1">
      <w:start w:val="1"/>
      <w:numFmt w:val="bullet"/>
      <w:lvlText w:val="o"/>
      <w:lvlJc w:val="left"/>
      <w:pPr>
        <w:tabs>
          <w:tab w:val="num" w:pos="8280"/>
        </w:tabs>
        <w:ind w:left="8280" w:hanging="360"/>
      </w:pPr>
      <w:rPr>
        <w:rFonts w:ascii="Courier New" w:hAnsi="Courier New" w:cs="Courier New" w:hint="default"/>
      </w:rPr>
    </w:lvl>
    <w:lvl w:ilvl="5" w:tplc="08090005" w:tentative="1">
      <w:start w:val="1"/>
      <w:numFmt w:val="bullet"/>
      <w:lvlText w:val=""/>
      <w:lvlJc w:val="left"/>
      <w:pPr>
        <w:tabs>
          <w:tab w:val="num" w:pos="9000"/>
        </w:tabs>
        <w:ind w:left="9000" w:hanging="360"/>
      </w:pPr>
      <w:rPr>
        <w:rFonts w:ascii="Wingdings" w:hAnsi="Wingdings" w:hint="default"/>
      </w:rPr>
    </w:lvl>
    <w:lvl w:ilvl="6" w:tplc="08090001" w:tentative="1">
      <w:start w:val="1"/>
      <w:numFmt w:val="bullet"/>
      <w:lvlText w:val=""/>
      <w:lvlJc w:val="left"/>
      <w:pPr>
        <w:tabs>
          <w:tab w:val="num" w:pos="9720"/>
        </w:tabs>
        <w:ind w:left="9720" w:hanging="360"/>
      </w:pPr>
      <w:rPr>
        <w:rFonts w:ascii="Symbol" w:hAnsi="Symbol" w:hint="default"/>
      </w:rPr>
    </w:lvl>
    <w:lvl w:ilvl="7" w:tplc="08090003" w:tentative="1">
      <w:start w:val="1"/>
      <w:numFmt w:val="bullet"/>
      <w:lvlText w:val="o"/>
      <w:lvlJc w:val="left"/>
      <w:pPr>
        <w:tabs>
          <w:tab w:val="num" w:pos="10440"/>
        </w:tabs>
        <w:ind w:left="10440" w:hanging="360"/>
      </w:pPr>
      <w:rPr>
        <w:rFonts w:ascii="Courier New" w:hAnsi="Courier New" w:cs="Courier New" w:hint="default"/>
      </w:rPr>
    </w:lvl>
    <w:lvl w:ilvl="8" w:tplc="08090005" w:tentative="1">
      <w:start w:val="1"/>
      <w:numFmt w:val="bullet"/>
      <w:lvlText w:val=""/>
      <w:lvlJc w:val="left"/>
      <w:pPr>
        <w:tabs>
          <w:tab w:val="num" w:pos="11160"/>
        </w:tabs>
        <w:ind w:left="11160" w:hanging="360"/>
      </w:pPr>
      <w:rPr>
        <w:rFonts w:ascii="Wingdings" w:hAnsi="Wingdings" w:hint="default"/>
      </w:rPr>
    </w:lvl>
  </w:abstractNum>
  <w:abstractNum w:abstractNumId="6" w15:restartNumberingAfterBreak="0">
    <w:nsid w:val="077D732B"/>
    <w:multiLevelType w:val="hybridMultilevel"/>
    <w:tmpl w:val="277C296E"/>
    <w:lvl w:ilvl="0" w:tplc="A030D6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C7C57"/>
    <w:multiLevelType w:val="hybridMultilevel"/>
    <w:tmpl w:val="DF8A3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A5C3F"/>
    <w:multiLevelType w:val="hybridMultilevel"/>
    <w:tmpl w:val="5A84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2A6DEC"/>
    <w:multiLevelType w:val="hybridMultilevel"/>
    <w:tmpl w:val="804A36CE"/>
    <w:lvl w:ilvl="0" w:tplc="9398CA0A">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1"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2" w15:restartNumberingAfterBreak="0">
    <w:nsid w:val="143563C9"/>
    <w:multiLevelType w:val="hybridMultilevel"/>
    <w:tmpl w:val="98521B7A"/>
    <w:lvl w:ilvl="0" w:tplc="BF62AD72">
      <w:numFmt w:val="bullet"/>
      <w:lvlText w:val="-"/>
      <w:lvlJc w:val="left"/>
      <w:pPr>
        <w:ind w:left="503" w:hanging="360"/>
      </w:pPr>
      <w:rPr>
        <w:rFonts w:ascii="Gotham Book" w:eastAsia="Times New Roman" w:hAnsi="Gotham Book" w:cs="Times New Roman"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13"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E97E56"/>
    <w:multiLevelType w:val="multilevel"/>
    <w:tmpl w:val="FF04E58E"/>
    <w:lvl w:ilvl="0">
      <w:start w:val="1"/>
      <w:numFmt w:val="bullet"/>
      <w:lvlText w:val="o"/>
      <w:lvlJc w:val="left"/>
      <w:pPr>
        <w:tabs>
          <w:tab w:val="num" w:pos="1560"/>
        </w:tabs>
        <w:ind w:left="1560" w:hanging="709"/>
      </w:pPr>
      <w:rPr>
        <w:rFonts w:ascii="Courier New" w:hAnsi="Courier New" w:cs="Courier New" w:hint="default"/>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53814B6"/>
    <w:multiLevelType w:val="hybridMultilevel"/>
    <w:tmpl w:val="57D4F488"/>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25F158A6"/>
    <w:multiLevelType w:val="multilevel"/>
    <w:tmpl w:val="EFD2E05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0"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F4D493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25"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893734"/>
    <w:multiLevelType w:val="multilevel"/>
    <w:tmpl w:val="932EC170"/>
    <w:lvl w:ilvl="0">
      <w:start w:val="1"/>
      <w:numFmt w:val="decimal"/>
      <w:lvlRestart w:val="0"/>
      <w:lvlText w:val="(%1)"/>
      <w:lvlJc w:val="left"/>
      <w:pPr>
        <w:tabs>
          <w:tab w:val="num" w:pos="1560"/>
        </w:tabs>
        <w:ind w:left="1560" w:hanging="709"/>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37AC04EF"/>
    <w:multiLevelType w:val="hybridMultilevel"/>
    <w:tmpl w:val="7B88AD0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9" w15:restartNumberingAfterBreak="0">
    <w:nsid w:val="3EF15BB6"/>
    <w:multiLevelType w:val="multilevel"/>
    <w:tmpl w:val="29F6299A"/>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F7D672F"/>
    <w:multiLevelType w:val="hybridMultilevel"/>
    <w:tmpl w:val="6196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394474E"/>
    <w:multiLevelType w:val="multilevel"/>
    <w:tmpl w:val="EFD2E05E"/>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241238"/>
    <w:multiLevelType w:val="multilevel"/>
    <w:tmpl w:val="5B683B6E"/>
    <w:lvl w:ilvl="0">
      <w:numFmt w:val="bullet"/>
      <w:lvlText w:val="-"/>
      <w:lvlJc w:val="left"/>
      <w:pPr>
        <w:tabs>
          <w:tab w:val="num" w:pos="720"/>
        </w:tabs>
        <w:ind w:left="720" w:hanging="720"/>
      </w:pPr>
      <w:rPr>
        <w:rFonts w:ascii="Calibri" w:eastAsia="Times New Roman" w:hAnsi="Calibri" w:cs="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3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0C277CE"/>
    <w:multiLevelType w:val="hybridMultilevel"/>
    <w:tmpl w:val="D9F64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2"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AD31507"/>
    <w:multiLevelType w:val="multilevel"/>
    <w:tmpl w:val="B9AEE9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B9701C6"/>
    <w:multiLevelType w:val="multilevel"/>
    <w:tmpl w:val="FF04E58E"/>
    <w:lvl w:ilvl="0">
      <w:start w:val="1"/>
      <w:numFmt w:val="bullet"/>
      <w:lvlText w:val="o"/>
      <w:lvlJc w:val="left"/>
      <w:pPr>
        <w:tabs>
          <w:tab w:val="num" w:pos="1560"/>
        </w:tabs>
        <w:ind w:left="1560" w:hanging="709"/>
      </w:pPr>
      <w:rPr>
        <w:rFonts w:ascii="Courier New" w:hAnsi="Courier New" w:cs="Courier New" w:hint="default"/>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5D387B9F"/>
    <w:multiLevelType w:val="hybridMultilevel"/>
    <w:tmpl w:val="C7106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F9C40AA"/>
    <w:multiLevelType w:val="singleLevel"/>
    <w:tmpl w:val="B89CB5A2"/>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8" w15:restartNumberingAfterBreak="0">
    <w:nsid w:val="64486F5A"/>
    <w:multiLevelType w:val="hybridMultilevel"/>
    <w:tmpl w:val="E1F0672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9D1C45"/>
    <w:multiLevelType w:val="multilevel"/>
    <w:tmpl w:val="5D561C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62B5C67"/>
    <w:multiLevelType w:val="singleLevel"/>
    <w:tmpl w:val="D0D89482"/>
    <w:lvl w:ilvl="0">
      <w:start w:val="1"/>
      <w:numFmt w:val="bullet"/>
      <w:pStyle w:val="ListDash"/>
      <w:lvlText w:val="–"/>
      <w:lvlJc w:val="left"/>
      <w:pPr>
        <w:tabs>
          <w:tab w:val="num" w:pos="283"/>
        </w:tabs>
        <w:ind w:left="283" w:hanging="283"/>
      </w:pPr>
      <w:rPr>
        <w:rFonts w:ascii="Times New Roman" w:hAnsi="Times New Roman"/>
        <w:b w:val="0"/>
      </w:rPr>
    </w:lvl>
  </w:abstractNum>
  <w:abstractNum w:abstractNumId="5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3" w15:restartNumberingAfterBreak="0">
    <w:nsid w:val="6A5E7248"/>
    <w:multiLevelType w:val="multilevel"/>
    <w:tmpl w:val="932EC170"/>
    <w:lvl w:ilvl="0">
      <w:start w:val="1"/>
      <w:numFmt w:val="decimal"/>
      <w:lvlRestart w:val="0"/>
      <w:lvlText w:val="(%1)"/>
      <w:lvlJc w:val="left"/>
      <w:pPr>
        <w:tabs>
          <w:tab w:val="num" w:pos="1560"/>
        </w:tabs>
        <w:ind w:left="1560" w:hanging="709"/>
      </w:pPr>
      <w:rPr>
        <w:rFonts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6C4D2067"/>
    <w:multiLevelType w:val="hybridMultilevel"/>
    <w:tmpl w:val="67D6DF38"/>
    <w:lvl w:ilvl="0" w:tplc="85FA418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DB04A3F"/>
    <w:multiLevelType w:val="hybridMultilevel"/>
    <w:tmpl w:val="15D4CA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7" w15:restartNumberingAfterBreak="0">
    <w:nsid w:val="745414ED"/>
    <w:multiLevelType w:val="hybridMultilevel"/>
    <w:tmpl w:val="369C7810"/>
    <w:lvl w:ilvl="0" w:tplc="E130887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D476760"/>
    <w:multiLevelType w:val="multilevel"/>
    <w:tmpl w:val="491C078E"/>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5749965">
    <w:abstractNumId w:val="1"/>
  </w:num>
  <w:num w:numId="2" w16cid:durableId="127166499">
    <w:abstractNumId w:val="0"/>
  </w:num>
  <w:num w:numId="3" w16cid:durableId="1660882387">
    <w:abstractNumId w:val="38"/>
  </w:num>
  <w:num w:numId="4" w16cid:durableId="1187599023">
    <w:abstractNumId w:val="41"/>
  </w:num>
  <w:num w:numId="5" w16cid:durableId="1382290521">
    <w:abstractNumId w:val="28"/>
  </w:num>
  <w:num w:numId="6" w16cid:durableId="1279144018">
    <w:abstractNumId w:val="19"/>
  </w:num>
  <w:num w:numId="7" w16cid:durableId="1454593579">
    <w:abstractNumId w:val="13"/>
  </w:num>
  <w:num w:numId="8" w16cid:durableId="972832684">
    <w:abstractNumId w:val="11"/>
  </w:num>
  <w:num w:numId="9" w16cid:durableId="1548683156">
    <w:abstractNumId w:val="50"/>
  </w:num>
  <w:num w:numId="10" w16cid:durableId="640887448">
    <w:abstractNumId w:val="52"/>
  </w:num>
  <w:num w:numId="11" w16cid:durableId="535123598">
    <w:abstractNumId w:val="51"/>
  </w:num>
  <w:num w:numId="12" w16cid:durableId="143788222">
    <w:abstractNumId w:val="56"/>
  </w:num>
  <w:num w:numId="13" w16cid:durableId="1889293293">
    <w:abstractNumId w:val="16"/>
  </w:num>
  <w:num w:numId="14" w16cid:durableId="1869489419">
    <w:abstractNumId w:val="31"/>
  </w:num>
  <w:num w:numId="15" w16cid:durableId="1750274104">
    <w:abstractNumId w:val="35"/>
  </w:num>
  <w:num w:numId="16" w16cid:durableId="816384719">
    <w:abstractNumId w:val="33"/>
  </w:num>
  <w:num w:numId="17" w16cid:durableId="308705001">
    <w:abstractNumId w:val="4"/>
  </w:num>
  <w:num w:numId="18" w16cid:durableId="1021929386">
    <w:abstractNumId w:val="36"/>
  </w:num>
  <w:num w:numId="19" w16cid:durableId="1527133180">
    <w:abstractNumId w:val="20"/>
  </w:num>
  <w:num w:numId="20" w16cid:durableId="67962888">
    <w:abstractNumId w:val="24"/>
  </w:num>
  <w:num w:numId="21" w16cid:durableId="660042331">
    <w:abstractNumId w:val="5"/>
  </w:num>
  <w:num w:numId="22" w16cid:durableId="388378863">
    <w:abstractNumId w:val="43"/>
  </w:num>
  <w:num w:numId="23" w16cid:durableId="863127682">
    <w:abstractNumId w:val="8"/>
  </w:num>
  <w:num w:numId="24" w16cid:durableId="2064793602">
    <w:abstractNumId w:val="40"/>
  </w:num>
  <w:num w:numId="25" w16cid:durableId="110169114">
    <w:abstractNumId w:val="58"/>
  </w:num>
  <w:num w:numId="26" w16cid:durableId="1097480910">
    <w:abstractNumId w:val="14"/>
  </w:num>
  <w:num w:numId="27" w16cid:durableId="2142728011">
    <w:abstractNumId w:val="42"/>
  </w:num>
  <w:num w:numId="28" w16cid:durableId="363944532">
    <w:abstractNumId w:val="22"/>
  </w:num>
  <w:num w:numId="29" w16cid:durableId="1173686407">
    <w:abstractNumId w:val="23"/>
  </w:num>
  <w:num w:numId="30" w16cid:durableId="731734466">
    <w:abstractNumId w:val="47"/>
  </w:num>
  <w:num w:numId="31" w16cid:durableId="1452047692">
    <w:abstractNumId w:val="10"/>
  </w:num>
  <w:num w:numId="32" w16cid:durableId="1130981326">
    <w:abstractNumId w:val="17"/>
  </w:num>
  <w:num w:numId="33" w16cid:durableId="2065643813">
    <w:abstractNumId w:val="3"/>
  </w:num>
  <w:num w:numId="34" w16cid:durableId="82996593">
    <w:abstractNumId w:val="29"/>
  </w:num>
  <w:num w:numId="35" w16cid:durableId="977182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38532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16446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65452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2202012">
    <w:abstractNumId w:val="29"/>
  </w:num>
  <w:num w:numId="40" w16cid:durableId="16925613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125763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4400857">
    <w:abstractNumId w:val="29"/>
  </w:num>
  <w:num w:numId="43" w16cid:durableId="2072843935">
    <w:abstractNumId w:val="21"/>
  </w:num>
  <w:num w:numId="44" w16cid:durableId="593631081">
    <w:abstractNumId w:val="59"/>
  </w:num>
  <w:num w:numId="45" w16cid:durableId="879131763">
    <w:abstractNumId w:val="32"/>
  </w:num>
  <w:num w:numId="46" w16cid:durableId="927155192">
    <w:abstractNumId w:val="18"/>
  </w:num>
  <w:num w:numId="47" w16cid:durableId="1929460930">
    <w:abstractNumId w:val="34"/>
  </w:num>
  <w:num w:numId="48" w16cid:durableId="2004819409">
    <w:abstractNumId w:val="49"/>
  </w:num>
  <w:num w:numId="49" w16cid:durableId="40710243">
    <w:abstractNumId w:val="48"/>
  </w:num>
  <w:num w:numId="50" w16cid:durableId="505168180">
    <w:abstractNumId w:val="2"/>
  </w:num>
  <w:num w:numId="51" w16cid:durableId="162009139">
    <w:abstractNumId w:val="6"/>
  </w:num>
  <w:num w:numId="52" w16cid:durableId="214319514">
    <w:abstractNumId w:val="7"/>
  </w:num>
  <w:num w:numId="53" w16cid:durableId="1935552021">
    <w:abstractNumId w:val="55"/>
  </w:num>
  <w:num w:numId="54" w16cid:durableId="827791291">
    <w:abstractNumId w:val="46"/>
  </w:num>
  <w:num w:numId="55" w16cid:durableId="1872300440">
    <w:abstractNumId w:val="27"/>
  </w:num>
  <w:num w:numId="56" w16cid:durableId="927346904">
    <w:abstractNumId w:val="54"/>
  </w:num>
  <w:num w:numId="57" w16cid:durableId="1319068112">
    <w:abstractNumId w:val="57"/>
  </w:num>
  <w:num w:numId="58" w16cid:durableId="1780946338">
    <w:abstractNumId w:val="39"/>
  </w:num>
  <w:num w:numId="59" w16cid:durableId="312023171">
    <w:abstractNumId w:val="9"/>
  </w:num>
  <w:num w:numId="60" w16cid:durableId="2006472814">
    <w:abstractNumId w:val="44"/>
  </w:num>
  <w:num w:numId="61" w16cid:durableId="909192876">
    <w:abstractNumId w:val="30"/>
  </w:num>
  <w:num w:numId="62" w16cid:durableId="200363925">
    <w:abstractNumId w:val="26"/>
  </w:num>
  <w:num w:numId="63" w16cid:durableId="247690223">
    <w:abstractNumId w:val="53"/>
  </w:num>
  <w:num w:numId="64" w16cid:durableId="183905121">
    <w:abstractNumId w:val="12"/>
  </w:num>
  <w:num w:numId="65" w16cid:durableId="1060445355">
    <w:abstractNumId w:val="45"/>
  </w:num>
  <w:num w:numId="66" w16cid:durableId="1240945890">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F1EE6"/>
    <w:rsid w:val="0000216E"/>
    <w:rsid w:val="0001502B"/>
    <w:rsid w:val="00016C5E"/>
    <w:rsid w:val="00043990"/>
    <w:rsid w:val="0006573A"/>
    <w:rsid w:val="000723AE"/>
    <w:rsid w:val="00082188"/>
    <w:rsid w:val="000D06F0"/>
    <w:rsid w:val="000D119C"/>
    <w:rsid w:val="000D7BFC"/>
    <w:rsid w:val="00104D50"/>
    <w:rsid w:val="00125EB1"/>
    <w:rsid w:val="00137317"/>
    <w:rsid w:val="00155296"/>
    <w:rsid w:val="0015696C"/>
    <w:rsid w:val="0019725F"/>
    <w:rsid w:val="001C5A19"/>
    <w:rsid w:val="001D2165"/>
    <w:rsid w:val="00206580"/>
    <w:rsid w:val="00221249"/>
    <w:rsid w:val="00225FFC"/>
    <w:rsid w:val="0025540F"/>
    <w:rsid w:val="00271559"/>
    <w:rsid w:val="00271A71"/>
    <w:rsid w:val="002735E7"/>
    <w:rsid w:val="00285929"/>
    <w:rsid w:val="002A441A"/>
    <w:rsid w:val="002F0E82"/>
    <w:rsid w:val="00310BE0"/>
    <w:rsid w:val="00316F87"/>
    <w:rsid w:val="00321D60"/>
    <w:rsid w:val="003224B7"/>
    <w:rsid w:val="00341766"/>
    <w:rsid w:val="00354B55"/>
    <w:rsid w:val="00364510"/>
    <w:rsid w:val="003803AF"/>
    <w:rsid w:val="00391A08"/>
    <w:rsid w:val="00397244"/>
    <w:rsid w:val="003A2EC9"/>
    <w:rsid w:val="003B1311"/>
    <w:rsid w:val="003E27AA"/>
    <w:rsid w:val="003E74CE"/>
    <w:rsid w:val="00415234"/>
    <w:rsid w:val="0042663F"/>
    <w:rsid w:val="0049734B"/>
    <w:rsid w:val="004A1F14"/>
    <w:rsid w:val="004A4619"/>
    <w:rsid w:val="004A5C4F"/>
    <w:rsid w:val="004B6FFD"/>
    <w:rsid w:val="004D2E2C"/>
    <w:rsid w:val="00540AEF"/>
    <w:rsid w:val="00573A9A"/>
    <w:rsid w:val="00581791"/>
    <w:rsid w:val="00586BE6"/>
    <w:rsid w:val="005877C0"/>
    <w:rsid w:val="00590D29"/>
    <w:rsid w:val="005A5B26"/>
    <w:rsid w:val="005C6F2A"/>
    <w:rsid w:val="005F7149"/>
    <w:rsid w:val="0061650C"/>
    <w:rsid w:val="00623B8C"/>
    <w:rsid w:val="00640CF3"/>
    <w:rsid w:val="006515EB"/>
    <w:rsid w:val="00665D3C"/>
    <w:rsid w:val="006948D0"/>
    <w:rsid w:val="0069667A"/>
    <w:rsid w:val="006B7766"/>
    <w:rsid w:val="006C12D8"/>
    <w:rsid w:val="00704226"/>
    <w:rsid w:val="007113B0"/>
    <w:rsid w:val="007365A9"/>
    <w:rsid w:val="0075633F"/>
    <w:rsid w:val="007B668E"/>
    <w:rsid w:val="007B6B2C"/>
    <w:rsid w:val="007D4140"/>
    <w:rsid w:val="007F5CF2"/>
    <w:rsid w:val="008324B9"/>
    <w:rsid w:val="0084320F"/>
    <w:rsid w:val="0085047C"/>
    <w:rsid w:val="00853E39"/>
    <w:rsid w:val="00865699"/>
    <w:rsid w:val="008924F7"/>
    <w:rsid w:val="00896F98"/>
    <w:rsid w:val="008A48C6"/>
    <w:rsid w:val="008C6B3F"/>
    <w:rsid w:val="008C6EF9"/>
    <w:rsid w:val="008D174A"/>
    <w:rsid w:val="008D4124"/>
    <w:rsid w:val="008F1EE6"/>
    <w:rsid w:val="00906A62"/>
    <w:rsid w:val="00906D45"/>
    <w:rsid w:val="009126C2"/>
    <w:rsid w:val="009230BC"/>
    <w:rsid w:val="00926F81"/>
    <w:rsid w:val="009303A8"/>
    <w:rsid w:val="00975790"/>
    <w:rsid w:val="00977293"/>
    <w:rsid w:val="00977F47"/>
    <w:rsid w:val="009856F0"/>
    <w:rsid w:val="00991ED6"/>
    <w:rsid w:val="009B28BE"/>
    <w:rsid w:val="009F1B09"/>
    <w:rsid w:val="009F67E3"/>
    <w:rsid w:val="00A06322"/>
    <w:rsid w:val="00A33E50"/>
    <w:rsid w:val="00A44AEE"/>
    <w:rsid w:val="00A7415F"/>
    <w:rsid w:val="00A92809"/>
    <w:rsid w:val="00AA3C77"/>
    <w:rsid w:val="00AB1C40"/>
    <w:rsid w:val="00AB2190"/>
    <w:rsid w:val="00AC5C6D"/>
    <w:rsid w:val="00AE7F21"/>
    <w:rsid w:val="00B0367F"/>
    <w:rsid w:val="00B06430"/>
    <w:rsid w:val="00B20C35"/>
    <w:rsid w:val="00B25537"/>
    <w:rsid w:val="00B40B53"/>
    <w:rsid w:val="00B4600E"/>
    <w:rsid w:val="00B460E9"/>
    <w:rsid w:val="00B61A1D"/>
    <w:rsid w:val="00B7429E"/>
    <w:rsid w:val="00B93723"/>
    <w:rsid w:val="00B94DD3"/>
    <w:rsid w:val="00BA1979"/>
    <w:rsid w:val="00BA4DA0"/>
    <w:rsid w:val="00BA6189"/>
    <w:rsid w:val="00BA70C3"/>
    <w:rsid w:val="00BB2965"/>
    <w:rsid w:val="00BC2262"/>
    <w:rsid w:val="00BC2EF2"/>
    <w:rsid w:val="00BC4874"/>
    <w:rsid w:val="00BD7E3A"/>
    <w:rsid w:val="00BE21BA"/>
    <w:rsid w:val="00BF6C61"/>
    <w:rsid w:val="00C321A0"/>
    <w:rsid w:val="00C34211"/>
    <w:rsid w:val="00C82697"/>
    <w:rsid w:val="00C82947"/>
    <w:rsid w:val="00C841D9"/>
    <w:rsid w:val="00CB79FD"/>
    <w:rsid w:val="00CD6288"/>
    <w:rsid w:val="00CF01F6"/>
    <w:rsid w:val="00CF1326"/>
    <w:rsid w:val="00D13E79"/>
    <w:rsid w:val="00D15CF8"/>
    <w:rsid w:val="00D215AC"/>
    <w:rsid w:val="00D54317"/>
    <w:rsid w:val="00D60FA5"/>
    <w:rsid w:val="00D65722"/>
    <w:rsid w:val="00D75CF9"/>
    <w:rsid w:val="00D90311"/>
    <w:rsid w:val="00DC2ADC"/>
    <w:rsid w:val="00E11BB4"/>
    <w:rsid w:val="00E12438"/>
    <w:rsid w:val="00E1357A"/>
    <w:rsid w:val="00E23DCE"/>
    <w:rsid w:val="00E26F1D"/>
    <w:rsid w:val="00E524B2"/>
    <w:rsid w:val="00E5329A"/>
    <w:rsid w:val="00E62D8D"/>
    <w:rsid w:val="00E81CAD"/>
    <w:rsid w:val="00ED1A6E"/>
    <w:rsid w:val="00ED7C05"/>
    <w:rsid w:val="00EE1897"/>
    <w:rsid w:val="00EF0E78"/>
    <w:rsid w:val="00EF1E6F"/>
    <w:rsid w:val="00F11E6A"/>
    <w:rsid w:val="00F122F1"/>
    <w:rsid w:val="00F3333A"/>
    <w:rsid w:val="00F35C88"/>
    <w:rsid w:val="00F40011"/>
    <w:rsid w:val="00F41288"/>
    <w:rsid w:val="00F414ED"/>
    <w:rsid w:val="00F46253"/>
    <w:rsid w:val="00F47C77"/>
    <w:rsid w:val="00F54722"/>
    <w:rsid w:val="00F60F91"/>
    <w:rsid w:val="00F6392D"/>
    <w:rsid w:val="00F731E8"/>
    <w:rsid w:val="00FA7834"/>
    <w:rsid w:val="00FC611D"/>
    <w:rsid w:val="00FF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6005"/>
  <w15:chartTrackingRefBased/>
  <w15:docId w15:val="{46D9AD58-59D1-4947-ACEE-EF0F8B05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EE6"/>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8F1EE6"/>
    <w:pPr>
      <w:keepNext/>
      <w:numPr>
        <w:numId w:val="3"/>
      </w:numPr>
      <w:spacing w:before="240"/>
      <w:outlineLvl w:val="0"/>
    </w:pPr>
    <w:rPr>
      <w:b/>
      <w:smallCaps/>
    </w:rPr>
  </w:style>
  <w:style w:type="paragraph" w:styleId="Heading2">
    <w:name w:val="heading 2"/>
    <w:basedOn w:val="Normal"/>
    <w:next w:val="Text2"/>
    <w:link w:val="Heading2Char"/>
    <w:qFormat/>
    <w:rsid w:val="008F1EE6"/>
    <w:pPr>
      <w:keepNext/>
      <w:numPr>
        <w:ilvl w:val="1"/>
        <w:numId w:val="3"/>
      </w:numPr>
      <w:outlineLvl w:val="1"/>
    </w:pPr>
    <w:rPr>
      <w:b/>
    </w:rPr>
  </w:style>
  <w:style w:type="paragraph" w:styleId="Heading3">
    <w:name w:val="heading 3"/>
    <w:basedOn w:val="Normal"/>
    <w:next w:val="Text3"/>
    <w:link w:val="Heading3Char"/>
    <w:qFormat/>
    <w:rsid w:val="008F1EE6"/>
    <w:pPr>
      <w:keepNext/>
      <w:numPr>
        <w:ilvl w:val="2"/>
        <w:numId w:val="3"/>
      </w:numPr>
      <w:outlineLvl w:val="2"/>
    </w:pPr>
    <w:rPr>
      <w:i/>
    </w:rPr>
  </w:style>
  <w:style w:type="paragraph" w:styleId="Heading4">
    <w:name w:val="heading 4"/>
    <w:basedOn w:val="Normal"/>
    <w:next w:val="Text4"/>
    <w:link w:val="Heading4Char"/>
    <w:qFormat/>
    <w:rsid w:val="008F1EE6"/>
    <w:pPr>
      <w:keepNext/>
      <w:numPr>
        <w:ilvl w:val="3"/>
        <w:numId w:val="3"/>
      </w:numPr>
      <w:outlineLvl w:val="3"/>
    </w:pPr>
  </w:style>
  <w:style w:type="paragraph" w:styleId="Heading5">
    <w:name w:val="heading 5"/>
    <w:basedOn w:val="Normal"/>
    <w:next w:val="Normal"/>
    <w:link w:val="Heading5Char"/>
    <w:qFormat/>
    <w:rsid w:val="008F1EE6"/>
    <w:pPr>
      <w:spacing w:before="240" w:after="60"/>
      <w:ind w:left="3332" w:hanging="708"/>
      <w:outlineLvl w:val="4"/>
    </w:pPr>
    <w:rPr>
      <w:rFonts w:ascii="Arial" w:hAnsi="Arial"/>
      <w:sz w:val="22"/>
    </w:rPr>
  </w:style>
  <w:style w:type="paragraph" w:styleId="Heading6">
    <w:name w:val="heading 6"/>
    <w:basedOn w:val="Normal"/>
    <w:next w:val="Normal"/>
    <w:link w:val="Heading6Char"/>
    <w:qFormat/>
    <w:rsid w:val="008F1EE6"/>
    <w:pPr>
      <w:spacing w:before="240" w:after="60"/>
      <w:ind w:left="4040" w:hanging="708"/>
      <w:outlineLvl w:val="5"/>
    </w:pPr>
    <w:rPr>
      <w:rFonts w:ascii="Arial" w:hAnsi="Arial"/>
      <w:i/>
      <w:sz w:val="22"/>
    </w:rPr>
  </w:style>
  <w:style w:type="paragraph" w:styleId="Heading7">
    <w:name w:val="heading 7"/>
    <w:basedOn w:val="Normal"/>
    <w:next w:val="Normal"/>
    <w:link w:val="Heading7Char"/>
    <w:qFormat/>
    <w:rsid w:val="008F1EE6"/>
    <w:pPr>
      <w:spacing w:before="240" w:after="60"/>
      <w:ind w:left="4748" w:hanging="708"/>
      <w:outlineLvl w:val="6"/>
    </w:pPr>
    <w:rPr>
      <w:rFonts w:ascii="Arial" w:hAnsi="Arial"/>
      <w:sz w:val="20"/>
    </w:rPr>
  </w:style>
  <w:style w:type="paragraph" w:styleId="Heading8">
    <w:name w:val="heading 8"/>
    <w:basedOn w:val="Normal"/>
    <w:next w:val="Normal"/>
    <w:link w:val="Heading8Char"/>
    <w:qFormat/>
    <w:rsid w:val="008F1EE6"/>
    <w:pPr>
      <w:spacing w:before="240" w:after="60"/>
      <w:ind w:left="5456" w:hanging="708"/>
      <w:outlineLvl w:val="7"/>
    </w:pPr>
    <w:rPr>
      <w:rFonts w:ascii="Arial" w:hAnsi="Arial"/>
      <w:i/>
      <w:sz w:val="20"/>
    </w:rPr>
  </w:style>
  <w:style w:type="paragraph" w:styleId="Heading9">
    <w:name w:val="heading 9"/>
    <w:basedOn w:val="Normal"/>
    <w:next w:val="Normal"/>
    <w:link w:val="Heading9Char"/>
    <w:qFormat/>
    <w:rsid w:val="008F1EE6"/>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EE6"/>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8F1EE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F1EE6"/>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8F1EE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F1EE6"/>
    <w:rPr>
      <w:rFonts w:ascii="Arial" w:eastAsia="Times New Roman" w:hAnsi="Arial" w:cs="Times New Roman"/>
      <w:szCs w:val="20"/>
    </w:rPr>
  </w:style>
  <w:style w:type="character" w:customStyle="1" w:styleId="Heading6Char">
    <w:name w:val="Heading 6 Char"/>
    <w:basedOn w:val="DefaultParagraphFont"/>
    <w:link w:val="Heading6"/>
    <w:rsid w:val="008F1EE6"/>
    <w:rPr>
      <w:rFonts w:ascii="Arial" w:eastAsia="Times New Roman" w:hAnsi="Arial" w:cs="Times New Roman"/>
      <w:i/>
      <w:szCs w:val="20"/>
    </w:rPr>
  </w:style>
  <w:style w:type="character" w:customStyle="1" w:styleId="Heading7Char">
    <w:name w:val="Heading 7 Char"/>
    <w:basedOn w:val="DefaultParagraphFont"/>
    <w:link w:val="Heading7"/>
    <w:rsid w:val="008F1EE6"/>
    <w:rPr>
      <w:rFonts w:ascii="Arial" w:eastAsia="Times New Roman" w:hAnsi="Arial" w:cs="Times New Roman"/>
      <w:sz w:val="20"/>
      <w:szCs w:val="20"/>
    </w:rPr>
  </w:style>
  <w:style w:type="character" w:customStyle="1" w:styleId="Heading8Char">
    <w:name w:val="Heading 8 Char"/>
    <w:basedOn w:val="DefaultParagraphFont"/>
    <w:link w:val="Heading8"/>
    <w:rsid w:val="008F1EE6"/>
    <w:rPr>
      <w:rFonts w:ascii="Arial" w:eastAsia="Times New Roman" w:hAnsi="Arial" w:cs="Times New Roman"/>
      <w:i/>
      <w:sz w:val="20"/>
      <w:szCs w:val="20"/>
    </w:rPr>
  </w:style>
  <w:style w:type="character" w:customStyle="1" w:styleId="Heading9Char">
    <w:name w:val="Heading 9 Char"/>
    <w:basedOn w:val="DefaultParagraphFont"/>
    <w:link w:val="Heading9"/>
    <w:rsid w:val="008F1EE6"/>
    <w:rPr>
      <w:rFonts w:ascii="Arial" w:eastAsia="Times New Roman" w:hAnsi="Arial" w:cs="Times New Roman"/>
      <w:i/>
      <w:sz w:val="18"/>
      <w:szCs w:val="20"/>
    </w:rPr>
  </w:style>
  <w:style w:type="paragraph" w:customStyle="1" w:styleId="Text1">
    <w:name w:val="Text 1"/>
    <w:basedOn w:val="Normal"/>
    <w:rsid w:val="008F1EE6"/>
    <w:pPr>
      <w:ind w:left="482"/>
    </w:pPr>
  </w:style>
  <w:style w:type="paragraph" w:customStyle="1" w:styleId="Text2">
    <w:name w:val="Text 2"/>
    <w:basedOn w:val="Normal"/>
    <w:rsid w:val="008F1EE6"/>
    <w:pPr>
      <w:tabs>
        <w:tab w:val="left" w:pos="2160"/>
      </w:tabs>
      <w:ind w:left="1077"/>
    </w:pPr>
  </w:style>
  <w:style w:type="paragraph" w:customStyle="1" w:styleId="Text3">
    <w:name w:val="Text 3"/>
    <w:basedOn w:val="Normal"/>
    <w:rsid w:val="008F1EE6"/>
    <w:pPr>
      <w:tabs>
        <w:tab w:val="left" w:pos="2302"/>
      </w:tabs>
      <w:ind w:left="1916"/>
    </w:pPr>
  </w:style>
  <w:style w:type="paragraph" w:customStyle="1" w:styleId="Text4">
    <w:name w:val="Text 4"/>
    <w:basedOn w:val="Normal"/>
    <w:rsid w:val="008F1EE6"/>
    <w:pPr>
      <w:ind w:left="2880"/>
    </w:pPr>
  </w:style>
  <w:style w:type="paragraph" w:customStyle="1" w:styleId="Address">
    <w:name w:val="Address"/>
    <w:basedOn w:val="Normal"/>
    <w:rsid w:val="008F1EE6"/>
    <w:pPr>
      <w:spacing w:after="0"/>
      <w:jc w:val="left"/>
    </w:pPr>
  </w:style>
  <w:style w:type="paragraph" w:customStyle="1" w:styleId="AddressTL">
    <w:name w:val="AddressTL"/>
    <w:basedOn w:val="Normal"/>
    <w:next w:val="Normal"/>
    <w:rsid w:val="008F1EE6"/>
    <w:pPr>
      <w:spacing w:after="720"/>
      <w:jc w:val="left"/>
    </w:pPr>
  </w:style>
  <w:style w:type="paragraph" w:customStyle="1" w:styleId="AddressTR">
    <w:name w:val="AddressTR"/>
    <w:basedOn w:val="Normal"/>
    <w:next w:val="Normal"/>
    <w:rsid w:val="008F1EE6"/>
    <w:pPr>
      <w:spacing w:after="720"/>
      <w:ind w:left="5103"/>
      <w:jc w:val="left"/>
    </w:pPr>
  </w:style>
  <w:style w:type="paragraph" w:styleId="BlockText">
    <w:name w:val="Block Text"/>
    <w:basedOn w:val="Normal"/>
    <w:rsid w:val="008F1EE6"/>
    <w:pPr>
      <w:spacing w:after="120"/>
      <w:ind w:left="1440" w:right="1440"/>
    </w:pPr>
  </w:style>
  <w:style w:type="paragraph" w:styleId="BodyText">
    <w:name w:val="Body Text"/>
    <w:basedOn w:val="Normal"/>
    <w:link w:val="BodyTextChar"/>
    <w:rsid w:val="008F1EE6"/>
    <w:pPr>
      <w:spacing w:after="120"/>
    </w:pPr>
  </w:style>
  <w:style w:type="character" w:customStyle="1" w:styleId="BodyTextChar">
    <w:name w:val="Body Text Char"/>
    <w:basedOn w:val="DefaultParagraphFont"/>
    <w:link w:val="BodyText"/>
    <w:rsid w:val="008F1EE6"/>
    <w:rPr>
      <w:rFonts w:ascii="Times New Roman" w:eastAsia="Times New Roman" w:hAnsi="Times New Roman" w:cs="Times New Roman"/>
      <w:sz w:val="24"/>
      <w:szCs w:val="20"/>
    </w:rPr>
  </w:style>
  <w:style w:type="paragraph" w:styleId="BodyText2">
    <w:name w:val="Body Text 2"/>
    <w:basedOn w:val="Normal"/>
    <w:link w:val="BodyText2Char"/>
    <w:rsid w:val="008F1EE6"/>
    <w:pPr>
      <w:spacing w:after="120" w:line="480" w:lineRule="auto"/>
    </w:pPr>
  </w:style>
  <w:style w:type="character" w:customStyle="1" w:styleId="BodyText2Char">
    <w:name w:val="Body Text 2 Char"/>
    <w:basedOn w:val="DefaultParagraphFont"/>
    <w:link w:val="BodyText2"/>
    <w:rsid w:val="008F1EE6"/>
    <w:rPr>
      <w:rFonts w:ascii="Times New Roman" w:eastAsia="Times New Roman" w:hAnsi="Times New Roman" w:cs="Times New Roman"/>
      <w:sz w:val="24"/>
      <w:szCs w:val="20"/>
    </w:rPr>
  </w:style>
  <w:style w:type="paragraph" w:styleId="BodyText3">
    <w:name w:val="Body Text 3"/>
    <w:basedOn w:val="Normal"/>
    <w:link w:val="BodyText3Char"/>
    <w:rsid w:val="008F1EE6"/>
    <w:pPr>
      <w:spacing w:after="120"/>
    </w:pPr>
    <w:rPr>
      <w:sz w:val="16"/>
    </w:rPr>
  </w:style>
  <w:style w:type="character" w:customStyle="1" w:styleId="BodyText3Char">
    <w:name w:val="Body Text 3 Char"/>
    <w:basedOn w:val="DefaultParagraphFont"/>
    <w:link w:val="BodyText3"/>
    <w:rsid w:val="008F1EE6"/>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8F1EE6"/>
    <w:pPr>
      <w:ind w:firstLine="210"/>
    </w:pPr>
  </w:style>
  <w:style w:type="character" w:customStyle="1" w:styleId="BodyTextFirstIndentChar">
    <w:name w:val="Body Text First Indent Char"/>
    <w:basedOn w:val="BodyTextChar"/>
    <w:link w:val="BodyTextFirstIndent"/>
    <w:rsid w:val="008F1EE6"/>
    <w:rPr>
      <w:rFonts w:ascii="Times New Roman" w:eastAsia="Times New Roman" w:hAnsi="Times New Roman" w:cs="Times New Roman"/>
      <w:sz w:val="24"/>
      <w:szCs w:val="20"/>
    </w:rPr>
  </w:style>
  <w:style w:type="paragraph" w:styleId="BodyTextIndent">
    <w:name w:val="Body Text Indent"/>
    <w:basedOn w:val="Normal"/>
    <w:link w:val="BodyTextIndentChar"/>
    <w:rsid w:val="008F1EE6"/>
    <w:pPr>
      <w:spacing w:after="120"/>
      <w:ind w:left="283"/>
    </w:pPr>
  </w:style>
  <w:style w:type="character" w:customStyle="1" w:styleId="BodyTextIndentChar">
    <w:name w:val="Body Text Indent Char"/>
    <w:basedOn w:val="DefaultParagraphFont"/>
    <w:link w:val="BodyTextIndent"/>
    <w:rsid w:val="008F1EE6"/>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8F1EE6"/>
    <w:pPr>
      <w:ind w:firstLine="210"/>
    </w:pPr>
  </w:style>
  <w:style w:type="character" w:customStyle="1" w:styleId="BodyTextFirstIndent2Char">
    <w:name w:val="Body Text First Indent 2 Char"/>
    <w:basedOn w:val="BodyTextIndentChar"/>
    <w:link w:val="BodyTextFirstIndent2"/>
    <w:rsid w:val="008F1EE6"/>
    <w:rPr>
      <w:rFonts w:ascii="Times New Roman" w:eastAsia="Times New Roman" w:hAnsi="Times New Roman" w:cs="Times New Roman"/>
      <w:sz w:val="24"/>
      <w:szCs w:val="20"/>
    </w:rPr>
  </w:style>
  <w:style w:type="paragraph" w:styleId="BodyTextIndent2">
    <w:name w:val="Body Text Indent 2"/>
    <w:basedOn w:val="Normal"/>
    <w:link w:val="BodyTextIndent2Char"/>
    <w:rsid w:val="008F1EE6"/>
    <w:pPr>
      <w:spacing w:after="120" w:line="480" w:lineRule="auto"/>
      <w:ind w:left="283"/>
    </w:pPr>
  </w:style>
  <w:style w:type="character" w:customStyle="1" w:styleId="BodyTextIndent2Char">
    <w:name w:val="Body Text Indent 2 Char"/>
    <w:basedOn w:val="DefaultParagraphFont"/>
    <w:link w:val="BodyTextIndent2"/>
    <w:rsid w:val="008F1EE6"/>
    <w:rPr>
      <w:rFonts w:ascii="Times New Roman" w:eastAsia="Times New Roman" w:hAnsi="Times New Roman" w:cs="Times New Roman"/>
      <w:sz w:val="24"/>
      <w:szCs w:val="20"/>
    </w:rPr>
  </w:style>
  <w:style w:type="paragraph" w:styleId="BodyTextIndent3">
    <w:name w:val="Body Text Indent 3"/>
    <w:basedOn w:val="Normal"/>
    <w:link w:val="BodyTextIndent3Char"/>
    <w:rsid w:val="008F1EE6"/>
    <w:pPr>
      <w:spacing w:after="120"/>
      <w:ind w:left="283"/>
    </w:pPr>
    <w:rPr>
      <w:sz w:val="16"/>
    </w:rPr>
  </w:style>
  <w:style w:type="character" w:customStyle="1" w:styleId="BodyTextIndent3Char">
    <w:name w:val="Body Text Indent 3 Char"/>
    <w:basedOn w:val="DefaultParagraphFont"/>
    <w:link w:val="BodyTextIndent3"/>
    <w:rsid w:val="008F1EE6"/>
    <w:rPr>
      <w:rFonts w:ascii="Times New Roman" w:eastAsia="Times New Roman" w:hAnsi="Times New Roman" w:cs="Times New Roman"/>
      <w:sz w:val="16"/>
      <w:szCs w:val="20"/>
    </w:rPr>
  </w:style>
  <w:style w:type="paragraph" w:styleId="Caption">
    <w:name w:val="caption"/>
    <w:basedOn w:val="Normal"/>
    <w:next w:val="Normal"/>
    <w:qFormat/>
    <w:rsid w:val="008F1EE6"/>
    <w:pPr>
      <w:spacing w:before="120" w:after="120"/>
    </w:pPr>
    <w:rPr>
      <w:b/>
    </w:rPr>
  </w:style>
  <w:style w:type="paragraph" w:styleId="Closing">
    <w:name w:val="Closing"/>
    <w:basedOn w:val="Normal"/>
    <w:next w:val="Signature"/>
    <w:link w:val="ClosingChar"/>
    <w:rsid w:val="008F1EE6"/>
    <w:pPr>
      <w:tabs>
        <w:tab w:val="left" w:pos="5103"/>
      </w:tabs>
      <w:spacing w:before="240"/>
      <w:ind w:left="5103"/>
      <w:jc w:val="left"/>
    </w:pPr>
  </w:style>
  <w:style w:type="character" w:customStyle="1" w:styleId="ClosingChar">
    <w:name w:val="Closing Char"/>
    <w:basedOn w:val="DefaultParagraphFont"/>
    <w:link w:val="Closing"/>
    <w:rsid w:val="008F1EE6"/>
    <w:rPr>
      <w:rFonts w:ascii="Times New Roman" w:eastAsia="Times New Roman" w:hAnsi="Times New Roman" w:cs="Times New Roman"/>
      <w:sz w:val="24"/>
      <w:szCs w:val="20"/>
    </w:rPr>
  </w:style>
  <w:style w:type="paragraph" w:styleId="Signature">
    <w:name w:val="Signature"/>
    <w:basedOn w:val="Normal"/>
    <w:next w:val="Contact"/>
    <w:link w:val="SignatureChar"/>
    <w:rsid w:val="008F1EE6"/>
    <w:pPr>
      <w:tabs>
        <w:tab w:val="left" w:pos="5103"/>
      </w:tabs>
      <w:spacing w:before="1200" w:after="0"/>
      <w:ind w:left="5103"/>
      <w:jc w:val="center"/>
    </w:pPr>
  </w:style>
  <w:style w:type="character" w:customStyle="1" w:styleId="SignatureChar">
    <w:name w:val="Signature Char"/>
    <w:basedOn w:val="DefaultParagraphFont"/>
    <w:link w:val="Signature"/>
    <w:rsid w:val="008F1EE6"/>
    <w:rPr>
      <w:rFonts w:ascii="Times New Roman" w:eastAsia="Times New Roman" w:hAnsi="Times New Roman" w:cs="Times New Roman"/>
      <w:sz w:val="24"/>
      <w:szCs w:val="20"/>
    </w:rPr>
  </w:style>
  <w:style w:type="paragraph" w:customStyle="1" w:styleId="Enclosures">
    <w:name w:val="Enclosures"/>
    <w:basedOn w:val="Normal"/>
    <w:next w:val="Participants"/>
    <w:rsid w:val="008F1EE6"/>
    <w:pPr>
      <w:keepNext/>
      <w:keepLines/>
      <w:tabs>
        <w:tab w:val="left" w:pos="5670"/>
      </w:tabs>
      <w:spacing w:before="480" w:after="0"/>
      <w:ind w:left="1985" w:hanging="1985"/>
      <w:jc w:val="left"/>
    </w:pPr>
  </w:style>
  <w:style w:type="paragraph" w:customStyle="1" w:styleId="Participants">
    <w:name w:val="Participants"/>
    <w:basedOn w:val="Normal"/>
    <w:next w:val="Copies"/>
    <w:uiPriority w:val="2"/>
    <w:rsid w:val="008F1EE6"/>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8F1EE6"/>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sid w:val="008F1EE6"/>
    <w:rPr>
      <w:sz w:val="20"/>
    </w:rPr>
  </w:style>
  <w:style w:type="character" w:customStyle="1" w:styleId="CommentTextChar">
    <w:name w:val="Comment Text Char"/>
    <w:basedOn w:val="DefaultParagraphFont"/>
    <w:link w:val="CommentText"/>
    <w:uiPriority w:val="99"/>
    <w:rsid w:val="008F1EE6"/>
    <w:rPr>
      <w:rFonts w:ascii="Times New Roman" w:eastAsia="Times New Roman" w:hAnsi="Times New Roman" w:cs="Times New Roman"/>
      <w:sz w:val="20"/>
      <w:szCs w:val="20"/>
    </w:rPr>
  </w:style>
  <w:style w:type="paragraph" w:styleId="Date">
    <w:name w:val="Date"/>
    <w:basedOn w:val="Normal"/>
    <w:next w:val="References"/>
    <w:link w:val="DateChar"/>
    <w:rsid w:val="008F1EE6"/>
    <w:pPr>
      <w:spacing w:after="0"/>
      <w:ind w:left="5103" w:right="-567"/>
      <w:jc w:val="left"/>
    </w:pPr>
  </w:style>
  <w:style w:type="character" w:customStyle="1" w:styleId="DateChar">
    <w:name w:val="Date Char"/>
    <w:basedOn w:val="DefaultParagraphFont"/>
    <w:link w:val="Date"/>
    <w:rsid w:val="008F1EE6"/>
    <w:rPr>
      <w:rFonts w:ascii="Times New Roman" w:eastAsia="Times New Roman" w:hAnsi="Times New Roman" w:cs="Times New Roman"/>
      <w:sz w:val="24"/>
      <w:szCs w:val="20"/>
    </w:rPr>
  </w:style>
  <w:style w:type="paragraph" w:customStyle="1" w:styleId="References">
    <w:name w:val="References"/>
    <w:basedOn w:val="Normal"/>
    <w:next w:val="AddressTR"/>
    <w:uiPriority w:val="99"/>
    <w:rsid w:val="008F1EE6"/>
    <w:pPr>
      <w:ind w:left="5103"/>
      <w:jc w:val="left"/>
    </w:pPr>
    <w:rPr>
      <w:sz w:val="20"/>
    </w:rPr>
  </w:style>
  <w:style w:type="paragraph" w:styleId="DocumentMap">
    <w:name w:val="Document Map"/>
    <w:basedOn w:val="Normal"/>
    <w:link w:val="DocumentMapChar"/>
    <w:semiHidden/>
    <w:rsid w:val="008F1EE6"/>
    <w:pPr>
      <w:shd w:val="clear" w:color="auto" w:fill="000080"/>
    </w:pPr>
    <w:rPr>
      <w:rFonts w:ascii="Tahoma" w:hAnsi="Tahoma"/>
    </w:rPr>
  </w:style>
  <w:style w:type="character" w:customStyle="1" w:styleId="DocumentMapChar">
    <w:name w:val="Document Map Char"/>
    <w:basedOn w:val="DefaultParagraphFont"/>
    <w:link w:val="DocumentMap"/>
    <w:semiHidden/>
    <w:rsid w:val="008F1EE6"/>
    <w:rPr>
      <w:rFonts w:ascii="Tahoma" w:eastAsia="Times New Roman" w:hAnsi="Tahoma" w:cs="Times New Roman"/>
      <w:sz w:val="24"/>
      <w:szCs w:val="20"/>
      <w:shd w:val="clear" w:color="auto" w:fill="000080"/>
    </w:rPr>
  </w:style>
  <w:style w:type="paragraph" w:customStyle="1" w:styleId="DoubSign">
    <w:name w:val="DoubSign"/>
    <w:basedOn w:val="Normal"/>
    <w:next w:val="Contact"/>
    <w:rsid w:val="008F1EE6"/>
    <w:pPr>
      <w:tabs>
        <w:tab w:val="left" w:pos="5103"/>
      </w:tabs>
      <w:spacing w:before="1200" w:after="0"/>
      <w:jc w:val="left"/>
    </w:pPr>
  </w:style>
  <w:style w:type="paragraph" w:styleId="EndnoteText">
    <w:name w:val="endnote text"/>
    <w:basedOn w:val="Normal"/>
    <w:link w:val="EndnoteTextChar"/>
    <w:semiHidden/>
    <w:rsid w:val="008F1EE6"/>
    <w:rPr>
      <w:sz w:val="20"/>
    </w:rPr>
  </w:style>
  <w:style w:type="character" w:customStyle="1" w:styleId="EndnoteTextChar">
    <w:name w:val="Endnote Text Char"/>
    <w:basedOn w:val="DefaultParagraphFont"/>
    <w:link w:val="EndnoteText"/>
    <w:semiHidden/>
    <w:rsid w:val="008F1EE6"/>
    <w:rPr>
      <w:rFonts w:ascii="Times New Roman" w:eastAsia="Times New Roman" w:hAnsi="Times New Roman" w:cs="Times New Roman"/>
      <w:sz w:val="20"/>
      <w:szCs w:val="20"/>
    </w:rPr>
  </w:style>
  <w:style w:type="paragraph" w:styleId="EnvelopeAddress">
    <w:name w:val="envelope address"/>
    <w:basedOn w:val="Normal"/>
    <w:rsid w:val="008F1EE6"/>
    <w:pPr>
      <w:framePr w:w="7920" w:h="1980" w:hRule="exact" w:hSpace="180" w:wrap="auto" w:hAnchor="page" w:xAlign="center" w:yAlign="bottom"/>
      <w:spacing w:after="0"/>
    </w:pPr>
  </w:style>
  <w:style w:type="paragraph" w:styleId="EnvelopeReturn">
    <w:name w:val="envelope return"/>
    <w:basedOn w:val="Normal"/>
    <w:rsid w:val="008F1EE6"/>
    <w:pPr>
      <w:spacing w:after="0"/>
    </w:pPr>
    <w:rPr>
      <w:sz w:val="20"/>
    </w:rPr>
  </w:style>
  <w:style w:type="paragraph" w:styleId="Footer">
    <w:name w:val="footer"/>
    <w:basedOn w:val="Normal"/>
    <w:link w:val="FooterChar"/>
    <w:uiPriority w:val="99"/>
    <w:rsid w:val="008F1EE6"/>
    <w:pPr>
      <w:spacing w:after="0"/>
      <w:ind w:right="-567"/>
      <w:jc w:val="left"/>
    </w:pPr>
    <w:rPr>
      <w:rFonts w:ascii="Arial" w:hAnsi="Arial"/>
      <w:sz w:val="16"/>
    </w:rPr>
  </w:style>
  <w:style w:type="character" w:customStyle="1" w:styleId="FooterChar">
    <w:name w:val="Footer Char"/>
    <w:basedOn w:val="DefaultParagraphFont"/>
    <w:link w:val="Footer"/>
    <w:uiPriority w:val="99"/>
    <w:rsid w:val="008F1EE6"/>
    <w:rPr>
      <w:rFonts w:ascii="Arial" w:eastAsia="Times New Roman" w:hAnsi="Arial" w:cs="Times New Roman"/>
      <w:sz w:val="16"/>
      <w:szCs w:val="20"/>
    </w:rPr>
  </w:style>
  <w:style w:type="paragraph" w:styleId="FootnoteText">
    <w:name w:val="footnote text"/>
    <w:basedOn w:val="Normal"/>
    <w:link w:val="FootnoteTextChar"/>
    <w:semiHidden/>
    <w:rsid w:val="008F1EE6"/>
    <w:pPr>
      <w:ind w:left="357" w:hanging="357"/>
    </w:pPr>
    <w:rPr>
      <w:sz w:val="20"/>
    </w:rPr>
  </w:style>
  <w:style w:type="character" w:customStyle="1" w:styleId="FootnoteTextChar">
    <w:name w:val="Footnote Text Char"/>
    <w:basedOn w:val="DefaultParagraphFont"/>
    <w:link w:val="FootnoteText"/>
    <w:semiHidden/>
    <w:rsid w:val="008F1EE6"/>
    <w:rPr>
      <w:rFonts w:ascii="Times New Roman" w:eastAsia="Times New Roman" w:hAnsi="Times New Roman" w:cs="Times New Roman"/>
      <w:sz w:val="20"/>
      <w:szCs w:val="20"/>
    </w:rPr>
  </w:style>
  <w:style w:type="paragraph" w:styleId="Header">
    <w:name w:val="header"/>
    <w:basedOn w:val="Normal"/>
    <w:link w:val="HeaderChar"/>
    <w:uiPriority w:val="99"/>
    <w:rsid w:val="008F1EE6"/>
    <w:pPr>
      <w:tabs>
        <w:tab w:val="center" w:pos="4153"/>
        <w:tab w:val="right" w:pos="8306"/>
      </w:tabs>
    </w:pPr>
  </w:style>
  <w:style w:type="character" w:customStyle="1" w:styleId="HeaderChar">
    <w:name w:val="Header Char"/>
    <w:basedOn w:val="DefaultParagraphFont"/>
    <w:link w:val="Header"/>
    <w:uiPriority w:val="99"/>
    <w:rsid w:val="008F1EE6"/>
    <w:rPr>
      <w:rFonts w:ascii="Times New Roman" w:eastAsia="Times New Roman" w:hAnsi="Times New Roman" w:cs="Times New Roman"/>
      <w:sz w:val="24"/>
      <w:szCs w:val="20"/>
    </w:rPr>
  </w:style>
  <w:style w:type="paragraph" w:styleId="Index1">
    <w:name w:val="index 1"/>
    <w:basedOn w:val="Normal"/>
    <w:next w:val="Normal"/>
    <w:autoRedefine/>
    <w:semiHidden/>
    <w:rsid w:val="008F1EE6"/>
    <w:pPr>
      <w:ind w:left="240" w:hanging="240"/>
    </w:pPr>
  </w:style>
  <w:style w:type="paragraph" w:styleId="Index2">
    <w:name w:val="index 2"/>
    <w:basedOn w:val="Normal"/>
    <w:next w:val="Normal"/>
    <w:autoRedefine/>
    <w:semiHidden/>
    <w:rsid w:val="008F1EE6"/>
    <w:pPr>
      <w:ind w:left="480" w:hanging="240"/>
    </w:pPr>
  </w:style>
  <w:style w:type="paragraph" w:styleId="Index3">
    <w:name w:val="index 3"/>
    <w:basedOn w:val="Normal"/>
    <w:next w:val="Normal"/>
    <w:autoRedefine/>
    <w:semiHidden/>
    <w:rsid w:val="008F1EE6"/>
    <w:pPr>
      <w:ind w:left="720" w:hanging="240"/>
    </w:pPr>
  </w:style>
  <w:style w:type="paragraph" w:styleId="Index4">
    <w:name w:val="index 4"/>
    <w:basedOn w:val="Normal"/>
    <w:next w:val="Normal"/>
    <w:autoRedefine/>
    <w:semiHidden/>
    <w:rsid w:val="008F1EE6"/>
    <w:pPr>
      <w:ind w:left="960" w:hanging="240"/>
    </w:pPr>
  </w:style>
  <w:style w:type="paragraph" w:styleId="Index5">
    <w:name w:val="index 5"/>
    <w:basedOn w:val="Normal"/>
    <w:next w:val="Normal"/>
    <w:autoRedefine/>
    <w:semiHidden/>
    <w:rsid w:val="008F1EE6"/>
    <w:pPr>
      <w:ind w:left="1200" w:hanging="240"/>
    </w:pPr>
  </w:style>
  <w:style w:type="paragraph" w:styleId="Index6">
    <w:name w:val="index 6"/>
    <w:basedOn w:val="Normal"/>
    <w:next w:val="Normal"/>
    <w:autoRedefine/>
    <w:semiHidden/>
    <w:rsid w:val="008F1EE6"/>
    <w:pPr>
      <w:ind w:left="1440" w:hanging="240"/>
    </w:pPr>
  </w:style>
  <w:style w:type="paragraph" w:styleId="Index7">
    <w:name w:val="index 7"/>
    <w:basedOn w:val="Normal"/>
    <w:next w:val="Normal"/>
    <w:autoRedefine/>
    <w:semiHidden/>
    <w:rsid w:val="008F1EE6"/>
    <w:pPr>
      <w:ind w:left="1680" w:hanging="240"/>
    </w:pPr>
  </w:style>
  <w:style w:type="paragraph" w:styleId="Index8">
    <w:name w:val="index 8"/>
    <w:basedOn w:val="Normal"/>
    <w:next w:val="Normal"/>
    <w:autoRedefine/>
    <w:semiHidden/>
    <w:rsid w:val="008F1EE6"/>
    <w:pPr>
      <w:ind w:left="1920" w:hanging="240"/>
    </w:pPr>
  </w:style>
  <w:style w:type="paragraph" w:styleId="Index9">
    <w:name w:val="index 9"/>
    <w:basedOn w:val="Normal"/>
    <w:next w:val="Normal"/>
    <w:autoRedefine/>
    <w:semiHidden/>
    <w:rsid w:val="008F1EE6"/>
    <w:pPr>
      <w:ind w:left="2160" w:hanging="240"/>
    </w:pPr>
  </w:style>
  <w:style w:type="paragraph" w:styleId="IndexHeading">
    <w:name w:val="index heading"/>
    <w:basedOn w:val="Normal"/>
    <w:next w:val="Index1"/>
    <w:semiHidden/>
    <w:rsid w:val="008F1EE6"/>
    <w:rPr>
      <w:rFonts w:ascii="Arial" w:hAnsi="Arial"/>
      <w:b/>
    </w:rPr>
  </w:style>
  <w:style w:type="paragraph" w:styleId="List">
    <w:name w:val="List"/>
    <w:basedOn w:val="Normal"/>
    <w:rsid w:val="008F1EE6"/>
    <w:pPr>
      <w:ind w:left="283" w:hanging="283"/>
    </w:pPr>
  </w:style>
  <w:style w:type="paragraph" w:styleId="List2">
    <w:name w:val="List 2"/>
    <w:basedOn w:val="Normal"/>
    <w:rsid w:val="008F1EE6"/>
    <w:pPr>
      <w:ind w:left="566" w:hanging="283"/>
    </w:pPr>
  </w:style>
  <w:style w:type="paragraph" w:styleId="List3">
    <w:name w:val="List 3"/>
    <w:basedOn w:val="Normal"/>
    <w:rsid w:val="008F1EE6"/>
    <w:pPr>
      <w:ind w:left="849" w:hanging="283"/>
    </w:pPr>
  </w:style>
  <w:style w:type="paragraph" w:styleId="List4">
    <w:name w:val="List 4"/>
    <w:basedOn w:val="Normal"/>
    <w:rsid w:val="008F1EE6"/>
    <w:pPr>
      <w:ind w:left="1132" w:hanging="283"/>
    </w:pPr>
  </w:style>
  <w:style w:type="paragraph" w:styleId="List5">
    <w:name w:val="List 5"/>
    <w:basedOn w:val="Normal"/>
    <w:rsid w:val="008F1EE6"/>
    <w:pPr>
      <w:ind w:left="1415" w:hanging="283"/>
    </w:pPr>
  </w:style>
  <w:style w:type="paragraph" w:styleId="ListBullet">
    <w:name w:val="List Bullet"/>
    <w:basedOn w:val="Normal"/>
    <w:rsid w:val="008F1EE6"/>
    <w:pPr>
      <w:numPr>
        <w:numId w:val="4"/>
      </w:numPr>
    </w:pPr>
  </w:style>
  <w:style w:type="paragraph" w:styleId="ListBullet2">
    <w:name w:val="List Bullet 2"/>
    <w:basedOn w:val="Text2"/>
    <w:rsid w:val="008F1EE6"/>
    <w:pPr>
      <w:numPr>
        <w:numId w:val="6"/>
      </w:numPr>
      <w:tabs>
        <w:tab w:val="clear" w:pos="2160"/>
      </w:tabs>
    </w:pPr>
  </w:style>
  <w:style w:type="paragraph" w:styleId="ListBullet3">
    <w:name w:val="List Bullet 3"/>
    <w:basedOn w:val="Text3"/>
    <w:rsid w:val="008F1EE6"/>
    <w:pPr>
      <w:numPr>
        <w:numId w:val="7"/>
      </w:numPr>
      <w:tabs>
        <w:tab w:val="clear" w:pos="2302"/>
      </w:tabs>
    </w:pPr>
  </w:style>
  <w:style w:type="paragraph" w:styleId="ListBullet4">
    <w:name w:val="List Bullet 4"/>
    <w:basedOn w:val="Text4"/>
    <w:rsid w:val="008F1EE6"/>
    <w:pPr>
      <w:numPr>
        <w:numId w:val="8"/>
      </w:numPr>
    </w:pPr>
  </w:style>
  <w:style w:type="paragraph" w:styleId="ListBullet5">
    <w:name w:val="List Bullet 5"/>
    <w:basedOn w:val="Normal"/>
    <w:autoRedefine/>
    <w:rsid w:val="008F1EE6"/>
    <w:pPr>
      <w:numPr>
        <w:numId w:val="1"/>
      </w:numPr>
    </w:pPr>
  </w:style>
  <w:style w:type="paragraph" w:styleId="ListContinue">
    <w:name w:val="List Continue"/>
    <w:basedOn w:val="Normal"/>
    <w:rsid w:val="008F1EE6"/>
    <w:pPr>
      <w:spacing w:after="120"/>
      <w:ind w:left="283"/>
    </w:pPr>
  </w:style>
  <w:style w:type="paragraph" w:styleId="ListContinue2">
    <w:name w:val="List Continue 2"/>
    <w:basedOn w:val="Normal"/>
    <w:rsid w:val="008F1EE6"/>
    <w:pPr>
      <w:spacing w:after="120"/>
      <w:ind w:left="566"/>
    </w:pPr>
  </w:style>
  <w:style w:type="paragraph" w:styleId="ListContinue3">
    <w:name w:val="List Continue 3"/>
    <w:basedOn w:val="Normal"/>
    <w:rsid w:val="008F1EE6"/>
    <w:pPr>
      <w:spacing w:after="120"/>
      <w:ind w:left="849"/>
    </w:pPr>
  </w:style>
  <w:style w:type="paragraph" w:styleId="ListContinue4">
    <w:name w:val="List Continue 4"/>
    <w:basedOn w:val="Normal"/>
    <w:rsid w:val="008F1EE6"/>
    <w:pPr>
      <w:spacing w:after="120"/>
      <w:ind w:left="1132"/>
    </w:pPr>
  </w:style>
  <w:style w:type="paragraph" w:styleId="ListContinue5">
    <w:name w:val="List Continue 5"/>
    <w:basedOn w:val="Normal"/>
    <w:rsid w:val="008F1EE6"/>
    <w:pPr>
      <w:spacing w:after="120"/>
      <w:ind w:left="1415"/>
    </w:pPr>
  </w:style>
  <w:style w:type="paragraph" w:styleId="ListNumber">
    <w:name w:val="List Number"/>
    <w:basedOn w:val="Normal"/>
    <w:rsid w:val="008F1EE6"/>
    <w:pPr>
      <w:numPr>
        <w:numId w:val="14"/>
      </w:numPr>
    </w:pPr>
  </w:style>
  <w:style w:type="paragraph" w:styleId="ListNumber2">
    <w:name w:val="List Number 2"/>
    <w:basedOn w:val="Text2"/>
    <w:rsid w:val="008F1EE6"/>
    <w:pPr>
      <w:numPr>
        <w:numId w:val="16"/>
      </w:numPr>
      <w:tabs>
        <w:tab w:val="clear" w:pos="2160"/>
      </w:tabs>
    </w:pPr>
  </w:style>
  <w:style w:type="paragraph" w:styleId="ListNumber3">
    <w:name w:val="List Number 3"/>
    <w:basedOn w:val="Text3"/>
    <w:rsid w:val="008F1EE6"/>
    <w:pPr>
      <w:numPr>
        <w:numId w:val="17"/>
      </w:numPr>
      <w:tabs>
        <w:tab w:val="clear" w:pos="2302"/>
      </w:tabs>
    </w:pPr>
  </w:style>
  <w:style w:type="paragraph" w:styleId="ListNumber4">
    <w:name w:val="List Number 4"/>
    <w:basedOn w:val="Text4"/>
    <w:rsid w:val="008F1EE6"/>
    <w:pPr>
      <w:numPr>
        <w:numId w:val="18"/>
      </w:numPr>
    </w:pPr>
  </w:style>
  <w:style w:type="paragraph" w:styleId="ListNumber5">
    <w:name w:val="List Number 5"/>
    <w:basedOn w:val="Normal"/>
    <w:rsid w:val="008F1EE6"/>
    <w:pPr>
      <w:numPr>
        <w:numId w:val="2"/>
      </w:numPr>
    </w:pPr>
  </w:style>
  <w:style w:type="paragraph" w:styleId="MacroText">
    <w:name w:val="macro"/>
    <w:link w:val="MacroTextChar"/>
    <w:semiHidden/>
    <w:rsid w:val="008F1EE6"/>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8F1EE6"/>
    <w:rPr>
      <w:rFonts w:ascii="Courier New" w:eastAsia="Times New Roman" w:hAnsi="Courier New" w:cs="Times New Roman"/>
      <w:sz w:val="20"/>
      <w:szCs w:val="20"/>
    </w:rPr>
  </w:style>
  <w:style w:type="paragraph" w:styleId="MessageHeader">
    <w:name w:val="Message Header"/>
    <w:basedOn w:val="Normal"/>
    <w:link w:val="MessageHeaderChar"/>
    <w:rsid w:val="008F1E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8F1EE6"/>
    <w:rPr>
      <w:rFonts w:ascii="Arial" w:eastAsia="Times New Roman" w:hAnsi="Arial" w:cs="Times New Roman"/>
      <w:sz w:val="24"/>
      <w:szCs w:val="20"/>
      <w:shd w:val="pct20" w:color="auto" w:fill="auto"/>
    </w:rPr>
  </w:style>
  <w:style w:type="paragraph" w:styleId="NormalIndent">
    <w:name w:val="Normal Indent"/>
    <w:basedOn w:val="Normal"/>
    <w:rsid w:val="008F1EE6"/>
    <w:pPr>
      <w:ind w:left="720"/>
    </w:pPr>
  </w:style>
  <w:style w:type="paragraph" w:styleId="NoteHeading">
    <w:name w:val="Note Heading"/>
    <w:basedOn w:val="Normal"/>
    <w:next w:val="Normal"/>
    <w:link w:val="NoteHeadingChar"/>
    <w:rsid w:val="008F1EE6"/>
  </w:style>
  <w:style w:type="character" w:customStyle="1" w:styleId="NoteHeadingChar">
    <w:name w:val="Note Heading Char"/>
    <w:basedOn w:val="DefaultParagraphFont"/>
    <w:link w:val="NoteHeading"/>
    <w:rsid w:val="008F1EE6"/>
    <w:rPr>
      <w:rFonts w:ascii="Times New Roman" w:eastAsia="Times New Roman" w:hAnsi="Times New Roman" w:cs="Times New Roman"/>
      <w:sz w:val="24"/>
      <w:szCs w:val="20"/>
    </w:rPr>
  </w:style>
  <w:style w:type="paragraph" w:customStyle="1" w:styleId="NoteHead">
    <w:name w:val="NoteHead"/>
    <w:basedOn w:val="Normal"/>
    <w:next w:val="Subject"/>
    <w:rsid w:val="008F1EE6"/>
    <w:pPr>
      <w:spacing w:before="720" w:after="720"/>
      <w:jc w:val="center"/>
    </w:pPr>
    <w:rPr>
      <w:b/>
      <w:smallCaps/>
    </w:rPr>
  </w:style>
  <w:style w:type="paragraph" w:customStyle="1" w:styleId="Subject">
    <w:name w:val="Subject"/>
    <w:basedOn w:val="Normal"/>
    <w:next w:val="Normal"/>
    <w:rsid w:val="008F1EE6"/>
    <w:pPr>
      <w:spacing w:after="480"/>
      <w:ind w:left="1531" w:hanging="1531"/>
      <w:jc w:val="left"/>
    </w:pPr>
    <w:rPr>
      <w:b/>
    </w:rPr>
  </w:style>
  <w:style w:type="paragraph" w:customStyle="1" w:styleId="NoteList">
    <w:name w:val="NoteList"/>
    <w:basedOn w:val="Normal"/>
    <w:next w:val="Subject"/>
    <w:rsid w:val="008F1EE6"/>
    <w:pPr>
      <w:tabs>
        <w:tab w:val="left" w:pos="5823"/>
      </w:tabs>
      <w:spacing w:before="720" w:after="720"/>
      <w:ind w:left="5104" w:hanging="3119"/>
      <w:jc w:val="left"/>
    </w:pPr>
    <w:rPr>
      <w:b/>
      <w:smallCaps/>
    </w:rPr>
  </w:style>
  <w:style w:type="paragraph" w:customStyle="1" w:styleId="NumPar1">
    <w:name w:val="NumPar 1"/>
    <w:basedOn w:val="Heading1"/>
    <w:next w:val="Text1"/>
    <w:rsid w:val="008F1EE6"/>
    <w:pPr>
      <w:keepNext w:val="0"/>
      <w:spacing w:before="0"/>
      <w:outlineLvl w:val="9"/>
    </w:pPr>
    <w:rPr>
      <w:b w:val="0"/>
      <w:smallCaps w:val="0"/>
    </w:rPr>
  </w:style>
  <w:style w:type="paragraph" w:customStyle="1" w:styleId="NumPar2">
    <w:name w:val="NumPar 2"/>
    <w:basedOn w:val="Heading2"/>
    <w:next w:val="Text2"/>
    <w:rsid w:val="008F1EE6"/>
    <w:pPr>
      <w:keepNext w:val="0"/>
      <w:outlineLvl w:val="9"/>
    </w:pPr>
    <w:rPr>
      <w:b w:val="0"/>
    </w:rPr>
  </w:style>
  <w:style w:type="paragraph" w:customStyle="1" w:styleId="NumPar3">
    <w:name w:val="NumPar 3"/>
    <w:basedOn w:val="Heading3"/>
    <w:next w:val="Text3"/>
    <w:rsid w:val="008F1EE6"/>
    <w:pPr>
      <w:keepNext w:val="0"/>
      <w:outlineLvl w:val="9"/>
    </w:pPr>
    <w:rPr>
      <w:i w:val="0"/>
    </w:rPr>
  </w:style>
  <w:style w:type="paragraph" w:customStyle="1" w:styleId="NumPar4">
    <w:name w:val="NumPar 4"/>
    <w:basedOn w:val="Heading4"/>
    <w:next w:val="Text4"/>
    <w:rsid w:val="008F1EE6"/>
    <w:pPr>
      <w:keepNext w:val="0"/>
      <w:outlineLvl w:val="9"/>
    </w:pPr>
  </w:style>
  <w:style w:type="paragraph" w:styleId="PlainText">
    <w:name w:val="Plain Text"/>
    <w:basedOn w:val="Normal"/>
    <w:link w:val="PlainTextChar"/>
    <w:rsid w:val="008F1EE6"/>
    <w:rPr>
      <w:rFonts w:ascii="Courier New" w:hAnsi="Courier New"/>
      <w:sz w:val="20"/>
    </w:rPr>
  </w:style>
  <w:style w:type="character" w:customStyle="1" w:styleId="PlainTextChar">
    <w:name w:val="Plain Text Char"/>
    <w:basedOn w:val="DefaultParagraphFont"/>
    <w:link w:val="PlainText"/>
    <w:rsid w:val="008F1EE6"/>
    <w:rPr>
      <w:rFonts w:ascii="Courier New" w:eastAsia="Times New Roman" w:hAnsi="Courier New" w:cs="Times New Roman"/>
      <w:sz w:val="20"/>
      <w:szCs w:val="20"/>
    </w:rPr>
  </w:style>
  <w:style w:type="paragraph" w:styleId="Salutation">
    <w:name w:val="Salutation"/>
    <w:basedOn w:val="Normal"/>
    <w:next w:val="Normal"/>
    <w:link w:val="SalutationChar"/>
    <w:rsid w:val="008F1EE6"/>
  </w:style>
  <w:style w:type="character" w:customStyle="1" w:styleId="SalutationChar">
    <w:name w:val="Salutation Char"/>
    <w:basedOn w:val="DefaultParagraphFont"/>
    <w:link w:val="Salutation"/>
    <w:rsid w:val="008F1EE6"/>
    <w:rPr>
      <w:rFonts w:ascii="Times New Roman" w:eastAsia="Times New Roman" w:hAnsi="Times New Roman" w:cs="Times New Roman"/>
      <w:sz w:val="24"/>
      <w:szCs w:val="20"/>
    </w:rPr>
  </w:style>
  <w:style w:type="paragraph" w:styleId="Subtitle">
    <w:name w:val="Subtitle"/>
    <w:basedOn w:val="Normal"/>
    <w:link w:val="SubtitleChar"/>
    <w:qFormat/>
    <w:rsid w:val="008F1EE6"/>
    <w:pPr>
      <w:spacing w:after="60"/>
      <w:jc w:val="center"/>
      <w:outlineLvl w:val="1"/>
    </w:pPr>
    <w:rPr>
      <w:rFonts w:ascii="Arial" w:hAnsi="Arial"/>
    </w:rPr>
  </w:style>
  <w:style w:type="character" w:customStyle="1" w:styleId="SubtitleChar">
    <w:name w:val="Subtitle Char"/>
    <w:basedOn w:val="DefaultParagraphFont"/>
    <w:link w:val="Subtitle"/>
    <w:rsid w:val="008F1EE6"/>
    <w:rPr>
      <w:rFonts w:ascii="Arial" w:eastAsia="Times New Roman" w:hAnsi="Arial" w:cs="Times New Roman"/>
      <w:sz w:val="24"/>
      <w:szCs w:val="20"/>
    </w:rPr>
  </w:style>
  <w:style w:type="paragraph" w:styleId="TableofAuthorities">
    <w:name w:val="table of authorities"/>
    <w:basedOn w:val="Normal"/>
    <w:next w:val="Normal"/>
    <w:semiHidden/>
    <w:rsid w:val="008F1EE6"/>
    <w:pPr>
      <w:ind w:left="240" w:hanging="240"/>
    </w:pPr>
  </w:style>
  <w:style w:type="paragraph" w:styleId="TableofFigures">
    <w:name w:val="table of figures"/>
    <w:basedOn w:val="Normal"/>
    <w:next w:val="Normal"/>
    <w:semiHidden/>
    <w:rsid w:val="008F1EE6"/>
    <w:pPr>
      <w:ind w:left="480" w:hanging="480"/>
    </w:pPr>
  </w:style>
  <w:style w:type="paragraph" w:styleId="Title">
    <w:name w:val="Title"/>
    <w:basedOn w:val="Normal"/>
    <w:link w:val="TitleChar"/>
    <w:qFormat/>
    <w:rsid w:val="008F1EE6"/>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8F1EE6"/>
    <w:rPr>
      <w:rFonts w:ascii="Arial" w:eastAsia="Times New Roman" w:hAnsi="Arial" w:cs="Times New Roman"/>
      <w:b/>
      <w:kern w:val="28"/>
      <w:sz w:val="32"/>
      <w:szCs w:val="20"/>
    </w:rPr>
  </w:style>
  <w:style w:type="paragraph" w:styleId="TOAHeading">
    <w:name w:val="toa heading"/>
    <w:basedOn w:val="Normal"/>
    <w:next w:val="Normal"/>
    <w:semiHidden/>
    <w:rsid w:val="008F1EE6"/>
    <w:pPr>
      <w:spacing w:before="120"/>
    </w:pPr>
    <w:rPr>
      <w:rFonts w:ascii="Arial" w:hAnsi="Arial"/>
      <w:b/>
    </w:rPr>
  </w:style>
  <w:style w:type="paragraph" w:styleId="TOC1">
    <w:name w:val="toc 1"/>
    <w:basedOn w:val="Normal"/>
    <w:next w:val="Normal"/>
    <w:semiHidden/>
    <w:rsid w:val="008F1EE6"/>
    <w:pPr>
      <w:tabs>
        <w:tab w:val="right" w:leader="dot" w:pos="8640"/>
      </w:tabs>
      <w:spacing w:before="120" w:after="120"/>
      <w:ind w:left="482" w:right="720" w:hanging="482"/>
    </w:pPr>
    <w:rPr>
      <w:caps/>
    </w:rPr>
  </w:style>
  <w:style w:type="paragraph" w:styleId="TOC2">
    <w:name w:val="toc 2"/>
    <w:basedOn w:val="Normal"/>
    <w:next w:val="Normal"/>
    <w:semiHidden/>
    <w:rsid w:val="008F1EE6"/>
    <w:pPr>
      <w:tabs>
        <w:tab w:val="right" w:leader="dot" w:pos="8640"/>
      </w:tabs>
      <w:spacing w:before="60" w:after="60"/>
      <w:ind w:left="1077" w:right="720" w:hanging="595"/>
    </w:pPr>
  </w:style>
  <w:style w:type="paragraph" w:styleId="TOC3">
    <w:name w:val="toc 3"/>
    <w:basedOn w:val="Normal"/>
    <w:next w:val="Normal"/>
    <w:semiHidden/>
    <w:rsid w:val="008F1EE6"/>
    <w:pPr>
      <w:tabs>
        <w:tab w:val="right" w:leader="dot" w:pos="8640"/>
      </w:tabs>
      <w:spacing w:before="60" w:after="60"/>
      <w:ind w:left="1916" w:right="720" w:hanging="839"/>
    </w:pPr>
  </w:style>
  <w:style w:type="paragraph" w:styleId="TOC4">
    <w:name w:val="toc 4"/>
    <w:basedOn w:val="Normal"/>
    <w:next w:val="Normal"/>
    <w:semiHidden/>
    <w:rsid w:val="008F1EE6"/>
    <w:pPr>
      <w:tabs>
        <w:tab w:val="right" w:leader="dot" w:pos="8641"/>
      </w:tabs>
      <w:spacing w:before="60" w:after="60"/>
      <w:ind w:left="2880" w:right="720" w:hanging="964"/>
    </w:pPr>
  </w:style>
  <w:style w:type="paragraph" w:styleId="TOC5">
    <w:name w:val="toc 5"/>
    <w:basedOn w:val="Normal"/>
    <w:next w:val="Normal"/>
    <w:semiHidden/>
    <w:rsid w:val="008F1EE6"/>
    <w:pPr>
      <w:tabs>
        <w:tab w:val="right" w:leader="dot" w:pos="8641"/>
      </w:tabs>
      <w:spacing w:before="240" w:after="120"/>
      <w:ind w:right="720"/>
    </w:pPr>
    <w:rPr>
      <w:caps/>
    </w:rPr>
  </w:style>
  <w:style w:type="paragraph" w:styleId="TOC6">
    <w:name w:val="toc 6"/>
    <w:basedOn w:val="Normal"/>
    <w:next w:val="Normal"/>
    <w:autoRedefine/>
    <w:semiHidden/>
    <w:rsid w:val="008F1EE6"/>
    <w:pPr>
      <w:ind w:left="1200"/>
    </w:pPr>
  </w:style>
  <w:style w:type="paragraph" w:styleId="TOC7">
    <w:name w:val="toc 7"/>
    <w:basedOn w:val="Normal"/>
    <w:next w:val="Normal"/>
    <w:autoRedefine/>
    <w:semiHidden/>
    <w:rsid w:val="008F1EE6"/>
    <w:pPr>
      <w:ind w:left="1440"/>
    </w:pPr>
  </w:style>
  <w:style w:type="paragraph" w:styleId="TOC8">
    <w:name w:val="toc 8"/>
    <w:basedOn w:val="Normal"/>
    <w:next w:val="Normal"/>
    <w:autoRedefine/>
    <w:semiHidden/>
    <w:rsid w:val="008F1EE6"/>
    <w:pPr>
      <w:ind w:left="1680"/>
    </w:pPr>
  </w:style>
  <w:style w:type="paragraph" w:styleId="TOC9">
    <w:name w:val="toc 9"/>
    <w:basedOn w:val="Normal"/>
    <w:next w:val="Normal"/>
    <w:autoRedefine/>
    <w:semiHidden/>
    <w:rsid w:val="008F1EE6"/>
    <w:pPr>
      <w:ind w:left="1920"/>
    </w:pPr>
  </w:style>
  <w:style w:type="paragraph" w:customStyle="1" w:styleId="YReferences">
    <w:name w:val="YReferences"/>
    <w:basedOn w:val="Normal"/>
    <w:next w:val="Normal"/>
    <w:rsid w:val="008F1EE6"/>
    <w:pPr>
      <w:spacing w:after="480"/>
      <w:ind w:left="1531" w:hanging="1531"/>
    </w:pPr>
  </w:style>
  <w:style w:type="paragraph" w:customStyle="1" w:styleId="ListBullet1">
    <w:name w:val="List Bullet 1"/>
    <w:basedOn w:val="Text1"/>
    <w:rsid w:val="008F1EE6"/>
    <w:pPr>
      <w:numPr>
        <w:numId w:val="5"/>
      </w:numPr>
    </w:pPr>
  </w:style>
  <w:style w:type="paragraph" w:customStyle="1" w:styleId="ListDash">
    <w:name w:val="List Dash"/>
    <w:basedOn w:val="Normal"/>
    <w:rsid w:val="008F1EE6"/>
    <w:pPr>
      <w:numPr>
        <w:numId w:val="9"/>
      </w:numPr>
    </w:pPr>
  </w:style>
  <w:style w:type="paragraph" w:customStyle="1" w:styleId="ListDash1">
    <w:name w:val="List Dash 1"/>
    <w:basedOn w:val="Text1"/>
    <w:rsid w:val="008F1EE6"/>
    <w:pPr>
      <w:numPr>
        <w:numId w:val="10"/>
      </w:numPr>
    </w:pPr>
  </w:style>
  <w:style w:type="paragraph" w:customStyle="1" w:styleId="ListDash2">
    <w:name w:val="List Dash 2"/>
    <w:basedOn w:val="Text2"/>
    <w:rsid w:val="008F1EE6"/>
    <w:pPr>
      <w:numPr>
        <w:numId w:val="11"/>
      </w:numPr>
      <w:tabs>
        <w:tab w:val="clear" w:pos="2160"/>
      </w:tabs>
    </w:pPr>
  </w:style>
  <w:style w:type="paragraph" w:customStyle="1" w:styleId="ListDash3">
    <w:name w:val="List Dash 3"/>
    <w:basedOn w:val="Text3"/>
    <w:rsid w:val="008F1EE6"/>
    <w:pPr>
      <w:numPr>
        <w:numId w:val="12"/>
      </w:numPr>
      <w:tabs>
        <w:tab w:val="clear" w:pos="2302"/>
      </w:tabs>
    </w:pPr>
  </w:style>
  <w:style w:type="paragraph" w:customStyle="1" w:styleId="ListDash4">
    <w:name w:val="List Dash 4"/>
    <w:basedOn w:val="Text4"/>
    <w:rsid w:val="008F1EE6"/>
    <w:pPr>
      <w:numPr>
        <w:numId w:val="13"/>
      </w:numPr>
    </w:pPr>
  </w:style>
  <w:style w:type="paragraph" w:customStyle="1" w:styleId="ListNumberLevel2">
    <w:name w:val="List Number (Level 2)"/>
    <w:basedOn w:val="Normal"/>
    <w:rsid w:val="008F1EE6"/>
    <w:pPr>
      <w:numPr>
        <w:ilvl w:val="1"/>
        <w:numId w:val="14"/>
      </w:numPr>
    </w:pPr>
  </w:style>
  <w:style w:type="paragraph" w:customStyle="1" w:styleId="ListNumberLevel3">
    <w:name w:val="List Number (Level 3)"/>
    <w:basedOn w:val="Normal"/>
    <w:rsid w:val="008F1EE6"/>
    <w:pPr>
      <w:numPr>
        <w:ilvl w:val="2"/>
        <w:numId w:val="14"/>
      </w:numPr>
    </w:pPr>
  </w:style>
  <w:style w:type="paragraph" w:customStyle="1" w:styleId="ListNumberLevel4">
    <w:name w:val="List Number (Level 4)"/>
    <w:basedOn w:val="Normal"/>
    <w:rsid w:val="008F1EE6"/>
    <w:pPr>
      <w:numPr>
        <w:ilvl w:val="3"/>
        <w:numId w:val="14"/>
      </w:numPr>
    </w:pPr>
  </w:style>
  <w:style w:type="paragraph" w:customStyle="1" w:styleId="ListNumber1">
    <w:name w:val="List Number 1"/>
    <w:basedOn w:val="Text1"/>
    <w:rsid w:val="008F1EE6"/>
    <w:pPr>
      <w:numPr>
        <w:numId w:val="15"/>
      </w:numPr>
    </w:pPr>
  </w:style>
  <w:style w:type="paragraph" w:customStyle="1" w:styleId="ListNumber1Level2">
    <w:name w:val="List Number 1 (Level 2)"/>
    <w:basedOn w:val="Text1"/>
    <w:rsid w:val="008F1EE6"/>
    <w:pPr>
      <w:numPr>
        <w:ilvl w:val="1"/>
        <w:numId w:val="15"/>
      </w:numPr>
    </w:pPr>
  </w:style>
  <w:style w:type="paragraph" w:customStyle="1" w:styleId="ListNumber1Level3">
    <w:name w:val="List Number 1 (Level 3)"/>
    <w:basedOn w:val="Text1"/>
    <w:rsid w:val="008F1EE6"/>
    <w:pPr>
      <w:numPr>
        <w:ilvl w:val="2"/>
        <w:numId w:val="15"/>
      </w:numPr>
    </w:pPr>
  </w:style>
  <w:style w:type="paragraph" w:customStyle="1" w:styleId="ListNumber1Level4">
    <w:name w:val="List Number 1 (Level 4)"/>
    <w:basedOn w:val="Text1"/>
    <w:rsid w:val="008F1EE6"/>
    <w:pPr>
      <w:numPr>
        <w:ilvl w:val="3"/>
        <w:numId w:val="15"/>
      </w:numPr>
    </w:pPr>
  </w:style>
  <w:style w:type="paragraph" w:customStyle="1" w:styleId="ListNumber2Level2">
    <w:name w:val="List Number 2 (Level 2)"/>
    <w:basedOn w:val="Text2"/>
    <w:rsid w:val="008F1EE6"/>
    <w:pPr>
      <w:numPr>
        <w:ilvl w:val="1"/>
        <w:numId w:val="16"/>
      </w:numPr>
      <w:tabs>
        <w:tab w:val="clear" w:pos="2160"/>
      </w:tabs>
    </w:pPr>
  </w:style>
  <w:style w:type="paragraph" w:customStyle="1" w:styleId="ListNumber2Level3">
    <w:name w:val="List Number 2 (Level 3)"/>
    <w:basedOn w:val="Text2"/>
    <w:rsid w:val="008F1EE6"/>
    <w:pPr>
      <w:numPr>
        <w:ilvl w:val="2"/>
        <w:numId w:val="16"/>
      </w:numPr>
      <w:tabs>
        <w:tab w:val="clear" w:pos="2160"/>
      </w:tabs>
    </w:pPr>
  </w:style>
  <w:style w:type="paragraph" w:customStyle="1" w:styleId="ListNumber2Level4">
    <w:name w:val="List Number 2 (Level 4)"/>
    <w:basedOn w:val="Text2"/>
    <w:rsid w:val="008F1EE6"/>
    <w:pPr>
      <w:numPr>
        <w:ilvl w:val="3"/>
        <w:numId w:val="16"/>
      </w:numPr>
      <w:tabs>
        <w:tab w:val="clear" w:pos="2160"/>
      </w:tabs>
      <w:ind w:left="3901" w:hanging="703"/>
    </w:pPr>
  </w:style>
  <w:style w:type="paragraph" w:customStyle="1" w:styleId="ListNumber3Level2">
    <w:name w:val="List Number 3 (Level 2)"/>
    <w:basedOn w:val="Text3"/>
    <w:rsid w:val="008F1EE6"/>
    <w:pPr>
      <w:numPr>
        <w:ilvl w:val="1"/>
        <w:numId w:val="17"/>
      </w:numPr>
      <w:tabs>
        <w:tab w:val="clear" w:pos="2302"/>
      </w:tabs>
    </w:pPr>
  </w:style>
  <w:style w:type="paragraph" w:customStyle="1" w:styleId="ListNumber3Level3">
    <w:name w:val="List Number 3 (Level 3)"/>
    <w:basedOn w:val="Text3"/>
    <w:rsid w:val="008F1EE6"/>
    <w:pPr>
      <w:numPr>
        <w:ilvl w:val="2"/>
        <w:numId w:val="17"/>
      </w:numPr>
      <w:tabs>
        <w:tab w:val="clear" w:pos="2302"/>
      </w:tabs>
    </w:pPr>
  </w:style>
  <w:style w:type="paragraph" w:customStyle="1" w:styleId="ListNumber3Level4">
    <w:name w:val="List Number 3 (Level 4)"/>
    <w:basedOn w:val="Text3"/>
    <w:rsid w:val="008F1EE6"/>
    <w:pPr>
      <w:numPr>
        <w:ilvl w:val="3"/>
        <w:numId w:val="17"/>
      </w:numPr>
      <w:tabs>
        <w:tab w:val="clear" w:pos="2302"/>
      </w:tabs>
    </w:pPr>
  </w:style>
  <w:style w:type="paragraph" w:customStyle="1" w:styleId="ListNumber4Level2">
    <w:name w:val="List Number 4 (Level 2)"/>
    <w:basedOn w:val="Text4"/>
    <w:rsid w:val="008F1EE6"/>
    <w:pPr>
      <w:numPr>
        <w:ilvl w:val="1"/>
        <w:numId w:val="18"/>
      </w:numPr>
    </w:pPr>
  </w:style>
  <w:style w:type="paragraph" w:customStyle="1" w:styleId="ListNumber4Level3">
    <w:name w:val="List Number 4 (Level 3)"/>
    <w:basedOn w:val="Text4"/>
    <w:rsid w:val="008F1EE6"/>
    <w:pPr>
      <w:numPr>
        <w:ilvl w:val="2"/>
        <w:numId w:val="18"/>
      </w:numPr>
    </w:pPr>
  </w:style>
  <w:style w:type="paragraph" w:customStyle="1" w:styleId="ListNumber4Level4">
    <w:name w:val="List Number 4 (Level 4)"/>
    <w:basedOn w:val="Text4"/>
    <w:rsid w:val="008F1EE6"/>
    <w:pPr>
      <w:numPr>
        <w:ilvl w:val="3"/>
        <w:numId w:val="18"/>
      </w:numPr>
    </w:pPr>
  </w:style>
  <w:style w:type="paragraph" w:styleId="TOCHeading">
    <w:name w:val="TOC Heading"/>
    <w:basedOn w:val="Normal"/>
    <w:next w:val="Normal"/>
    <w:qFormat/>
    <w:rsid w:val="008F1EE6"/>
    <w:pPr>
      <w:keepNext/>
      <w:spacing w:before="240"/>
      <w:jc w:val="center"/>
    </w:pPr>
    <w:rPr>
      <w:b/>
    </w:rPr>
  </w:style>
  <w:style w:type="paragraph" w:customStyle="1" w:styleId="Contact">
    <w:name w:val="Contact"/>
    <w:basedOn w:val="Normal"/>
    <w:next w:val="Normal"/>
    <w:rsid w:val="008F1EE6"/>
    <w:pPr>
      <w:spacing w:before="480" w:after="0"/>
      <w:ind w:left="567" w:hanging="567"/>
      <w:jc w:val="left"/>
    </w:pPr>
  </w:style>
  <w:style w:type="paragraph" w:customStyle="1" w:styleId="DisclaimerNotice">
    <w:name w:val="Disclaimer Notice"/>
    <w:basedOn w:val="Normal"/>
    <w:next w:val="AddressTR"/>
    <w:rsid w:val="008F1EE6"/>
    <w:pPr>
      <w:ind w:left="5103"/>
      <w:jc w:val="left"/>
    </w:pPr>
    <w:rPr>
      <w:i/>
      <w:sz w:val="20"/>
    </w:rPr>
  </w:style>
  <w:style w:type="paragraph" w:customStyle="1" w:styleId="Disclaimer">
    <w:name w:val="Disclaimer"/>
    <w:basedOn w:val="Normal"/>
    <w:rsid w:val="008F1EE6"/>
    <w:pPr>
      <w:keepLines/>
      <w:pBdr>
        <w:top w:val="single" w:sz="4" w:space="1" w:color="auto"/>
      </w:pBdr>
      <w:spacing w:before="480" w:after="0"/>
    </w:pPr>
    <w:rPr>
      <w:i/>
    </w:rPr>
  </w:style>
  <w:style w:type="character" w:styleId="FollowedHyperlink">
    <w:name w:val="FollowedHyperlink"/>
    <w:rsid w:val="008F1EE6"/>
    <w:rPr>
      <w:color w:val="800080"/>
      <w:u w:val="single"/>
    </w:rPr>
  </w:style>
  <w:style w:type="paragraph" w:customStyle="1" w:styleId="DisclaimerSJ">
    <w:name w:val="Disclaimer_SJ"/>
    <w:basedOn w:val="Normal"/>
    <w:next w:val="Normal"/>
    <w:rsid w:val="008F1EE6"/>
    <w:pPr>
      <w:spacing w:after="0"/>
    </w:pPr>
    <w:rPr>
      <w:rFonts w:ascii="Arial" w:hAnsi="Arial"/>
      <w:b/>
      <w:sz w:val="16"/>
    </w:rPr>
  </w:style>
  <w:style w:type="paragraph" w:customStyle="1" w:styleId="Designator">
    <w:name w:val="Designator"/>
    <w:basedOn w:val="Normal"/>
    <w:rsid w:val="008F1EE6"/>
    <w:pPr>
      <w:spacing w:after="0"/>
      <w:jc w:val="center"/>
    </w:pPr>
    <w:rPr>
      <w:b/>
      <w:caps/>
      <w:sz w:val="32"/>
    </w:rPr>
  </w:style>
  <w:style w:type="paragraph" w:customStyle="1" w:styleId="Releasable">
    <w:name w:val="Releasable"/>
    <w:basedOn w:val="Normal"/>
    <w:qFormat/>
    <w:rsid w:val="008F1EE6"/>
    <w:pPr>
      <w:spacing w:after="0"/>
      <w:jc w:val="center"/>
    </w:pPr>
    <w:rPr>
      <w:b/>
      <w:caps/>
      <w:sz w:val="32"/>
      <w:lang w:val="de-DE"/>
    </w:rPr>
  </w:style>
  <w:style w:type="paragraph" w:customStyle="1" w:styleId="RUE">
    <w:name w:val="RUE"/>
    <w:basedOn w:val="Normal"/>
    <w:rsid w:val="008F1EE6"/>
    <w:pPr>
      <w:spacing w:after="0"/>
      <w:jc w:val="center"/>
    </w:pPr>
    <w:rPr>
      <w:b/>
      <w:caps/>
      <w:sz w:val="32"/>
      <w:bdr w:val="single" w:sz="18" w:space="0" w:color="auto"/>
      <w:lang w:val="de-DE"/>
    </w:rPr>
  </w:style>
  <w:style w:type="paragraph" w:customStyle="1" w:styleId="ConfidentialUE">
    <w:name w:val="Confidential UE"/>
    <w:basedOn w:val="Normal"/>
    <w:rsid w:val="008F1EE6"/>
    <w:pPr>
      <w:spacing w:after="0"/>
      <w:jc w:val="center"/>
    </w:pPr>
    <w:rPr>
      <w:b/>
      <w:caps/>
      <w:sz w:val="32"/>
      <w:bdr w:val="single" w:sz="18" w:space="0" w:color="auto"/>
    </w:rPr>
  </w:style>
  <w:style w:type="paragraph" w:customStyle="1" w:styleId="TrsSecretUE">
    <w:name w:val="Très Secret UE"/>
    <w:basedOn w:val="Normal"/>
    <w:rsid w:val="008F1EE6"/>
    <w:pPr>
      <w:spacing w:after="0"/>
      <w:jc w:val="center"/>
    </w:pPr>
    <w:rPr>
      <w:b/>
      <w:caps/>
      <w:color w:val="FF0000"/>
      <w:sz w:val="32"/>
      <w:bdr w:val="single" w:sz="18" w:space="0" w:color="FF0000"/>
    </w:rPr>
  </w:style>
  <w:style w:type="paragraph" w:customStyle="1" w:styleId="SecretUE">
    <w:name w:val="Secret UE"/>
    <w:basedOn w:val="Normal"/>
    <w:rsid w:val="008F1EE6"/>
    <w:pPr>
      <w:spacing w:after="0"/>
      <w:jc w:val="center"/>
    </w:pPr>
    <w:rPr>
      <w:b/>
      <w:caps/>
      <w:color w:val="FF0000"/>
      <w:sz w:val="32"/>
      <w:bdr w:val="single" w:sz="18" w:space="0" w:color="FF0000"/>
    </w:rPr>
  </w:style>
  <w:style w:type="paragraph" w:customStyle="1" w:styleId="LegalNumPar">
    <w:name w:val="LegalNumPar"/>
    <w:basedOn w:val="Normal"/>
    <w:rsid w:val="008F1EE6"/>
    <w:pPr>
      <w:numPr>
        <w:numId w:val="19"/>
      </w:numPr>
      <w:spacing w:line="360" w:lineRule="auto"/>
      <w:jc w:val="left"/>
    </w:pPr>
    <w:rPr>
      <w:rFonts w:eastAsiaTheme="minorHAnsi"/>
      <w:szCs w:val="22"/>
    </w:rPr>
  </w:style>
  <w:style w:type="paragraph" w:customStyle="1" w:styleId="LegalNumPar2">
    <w:name w:val="LegalNumPar2"/>
    <w:basedOn w:val="Normal"/>
    <w:rsid w:val="008F1EE6"/>
    <w:pPr>
      <w:numPr>
        <w:ilvl w:val="1"/>
        <w:numId w:val="19"/>
      </w:numPr>
      <w:spacing w:line="360" w:lineRule="auto"/>
      <w:jc w:val="left"/>
    </w:pPr>
    <w:rPr>
      <w:rFonts w:eastAsiaTheme="minorHAnsi"/>
      <w:szCs w:val="22"/>
    </w:rPr>
  </w:style>
  <w:style w:type="paragraph" w:customStyle="1" w:styleId="LegalNumPar3">
    <w:name w:val="LegalNumPar3"/>
    <w:basedOn w:val="Normal"/>
    <w:rsid w:val="008F1EE6"/>
    <w:pPr>
      <w:numPr>
        <w:ilvl w:val="2"/>
        <w:numId w:val="19"/>
      </w:numPr>
      <w:spacing w:line="360" w:lineRule="auto"/>
      <w:jc w:val="left"/>
    </w:pPr>
    <w:rPr>
      <w:rFonts w:eastAsiaTheme="minorHAnsi"/>
      <w:szCs w:val="22"/>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8F1EE6"/>
    <w:rPr>
      <w:shd w:val="clear" w:color="auto" w:fill="auto"/>
      <w:vertAlign w:val="superscript"/>
    </w:rPr>
  </w:style>
  <w:style w:type="paragraph" w:customStyle="1" w:styleId="IntrtEEE">
    <w:name w:val="Intérêt EEE"/>
    <w:basedOn w:val="Normal"/>
    <w:next w:val="Normal"/>
    <w:rsid w:val="008F1EE6"/>
    <w:pPr>
      <w:numPr>
        <w:numId w:val="20"/>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8F1E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EE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F1EE6"/>
    <w:rPr>
      <w:sz w:val="16"/>
      <w:szCs w:val="16"/>
    </w:rPr>
  </w:style>
  <w:style w:type="paragraph" w:styleId="CommentSubject">
    <w:name w:val="annotation subject"/>
    <w:basedOn w:val="CommentText"/>
    <w:next w:val="CommentText"/>
    <w:link w:val="CommentSubjectChar"/>
    <w:uiPriority w:val="99"/>
    <w:semiHidden/>
    <w:unhideWhenUsed/>
    <w:rsid w:val="008F1EE6"/>
    <w:rPr>
      <w:b/>
      <w:bCs/>
    </w:rPr>
  </w:style>
  <w:style w:type="character" w:customStyle="1" w:styleId="CommentSubjectChar">
    <w:name w:val="Comment Subject Char"/>
    <w:basedOn w:val="CommentTextChar"/>
    <w:link w:val="CommentSubject"/>
    <w:uiPriority w:val="99"/>
    <w:semiHidden/>
    <w:rsid w:val="008F1EE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F1EE6"/>
    <w:rPr>
      <w:color w:val="0563C1" w:themeColor="hyperlink"/>
      <w:u w:val="single"/>
    </w:rPr>
  </w:style>
  <w:style w:type="paragraph" w:customStyle="1" w:styleId="ZFlag">
    <w:name w:val="Z_Flag"/>
    <w:basedOn w:val="Normal"/>
    <w:next w:val="Normal"/>
    <w:uiPriority w:val="99"/>
    <w:semiHidden/>
    <w:rsid w:val="008F1EE6"/>
    <w:pPr>
      <w:widowControl w:val="0"/>
      <w:spacing w:after="0"/>
      <w:ind w:right="85"/>
    </w:pPr>
    <w:rPr>
      <w:rFonts w:ascii="Arial" w:hAnsi="Arial"/>
      <w:lang w:val="fr-BE" w:eastAsia="fr-BE"/>
    </w:rPr>
  </w:style>
  <w:style w:type="paragraph" w:customStyle="1" w:styleId="ZCom">
    <w:name w:val="Z_Com"/>
    <w:basedOn w:val="Normal"/>
    <w:next w:val="Normal"/>
    <w:uiPriority w:val="2"/>
    <w:rsid w:val="008F1EE6"/>
    <w:pPr>
      <w:widowControl w:val="0"/>
      <w:spacing w:before="90" w:after="0"/>
      <w:ind w:right="85"/>
    </w:pPr>
    <w:rPr>
      <w:rFonts w:ascii="Arial" w:hAnsi="Arial"/>
      <w:lang w:val="fr-BE" w:eastAsia="fr-BE"/>
    </w:rPr>
  </w:style>
  <w:style w:type="paragraph" w:customStyle="1" w:styleId="ZDGName">
    <w:name w:val="Z_DGName"/>
    <w:basedOn w:val="Normal"/>
    <w:uiPriority w:val="2"/>
    <w:rsid w:val="008F1EE6"/>
    <w:pPr>
      <w:widowControl w:val="0"/>
      <w:spacing w:after="0"/>
      <w:ind w:right="85"/>
      <w:jc w:val="left"/>
    </w:pPr>
    <w:rPr>
      <w:rFonts w:ascii="Arial" w:hAnsi="Arial"/>
      <w:sz w:val="16"/>
      <w:lang w:val="fr-BE" w:eastAsia="fr-BE"/>
    </w:rPr>
  </w:style>
  <w:style w:type="paragraph" w:styleId="ListParagraph">
    <w:name w:val="List Paragraph"/>
    <w:basedOn w:val="Normal"/>
    <w:uiPriority w:val="34"/>
    <w:qFormat/>
    <w:rsid w:val="008F1EE6"/>
    <w:pPr>
      <w:ind w:left="720"/>
      <w:contextualSpacing/>
    </w:pPr>
    <w:rPr>
      <w:lang w:val="fr-BE" w:eastAsia="fr-BE"/>
    </w:rPr>
  </w:style>
  <w:style w:type="table" w:styleId="TableGrid">
    <w:name w:val="Table Grid"/>
    <w:basedOn w:val="TableNormal"/>
    <w:uiPriority w:val="59"/>
    <w:rsid w:val="008F1E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8F1EE6"/>
    <w:pPr>
      <w:numPr>
        <w:numId w:val="30"/>
      </w:numPr>
      <w:spacing w:before="120" w:after="120"/>
    </w:pPr>
    <w:rPr>
      <w:noProof/>
      <w:szCs w:val="24"/>
    </w:rPr>
  </w:style>
  <w:style w:type="paragraph" w:customStyle="1" w:styleId="FooterCoverPage">
    <w:name w:val="Footer Cover Page"/>
    <w:basedOn w:val="Normal"/>
    <w:link w:val="FooterCoverPageChar"/>
    <w:rsid w:val="008F1EE6"/>
    <w:pPr>
      <w:tabs>
        <w:tab w:val="center" w:pos="4535"/>
        <w:tab w:val="right" w:pos="9071"/>
        <w:tab w:val="right" w:pos="9921"/>
      </w:tabs>
      <w:spacing w:before="360" w:after="0"/>
      <w:ind w:left="-850" w:right="-850"/>
      <w:jc w:val="left"/>
    </w:pPr>
    <w:rPr>
      <w:noProof/>
      <w:szCs w:val="24"/>
    </w:rPr>
  </w:style>
  <w:style w:type="character" w:customStyle="1" w:styleId="FooterCoverPageChar">
    <w:name w:val="Footer Cover Page Char"/>
    <w:link w:val="FooterCoverPage"/>
    <w:rsid w:val="008F1EE6"/>
    <w:rPr>
      <w:rFonts w:ascii="Times New Roman" w:eastAsia="Times New Roman" w:hAnsi="Times New Roman" w:cs="Times New Roman"/>
      <w:noProof/>
      <w:sz w:val="24"/>
      <w:szCs w:val="24"/>
    </w:rPr>
  </w:style>
  <w:style w:type="paragraph" w:customStyle="1" w:styleId="HeaderCoverPage">
    <w:name w:val="Header Cover Page"/>
    <w:basedOn w:val="Normal"/>
    <w:link w:val="HeaderCoverPageChar"/>
    <w:rsid w:val="008F1EE6"/>
    <w:pPr>
      <w:tabs>
        <w:tab w:val="center" w:pos="4535"/>
        <w:tab w:val="right" w:pos="9071"/>
      </w:tabs>
      <w:spacing w:after="120"/>
    </w:pPr>
    <w:rPr>
      <w:noProof/>
      <w:szCs w:val="24"/>
    </w:rPr>
  </w:style>
  <w:style w:type="character" w:customStyle="1" w:styleId="HeaderCoverPageChar">
    <w:name w:val="Header Cover Page Char"/>
    <w:link w:val="HeaderCoverPage"/>
    <w:rsid w:val="008F1EE6"/>
    <w:rPr>
      <w:rFonts w:ascii="Times New Roman" w:eastAsia="Times New Roman" w:hAnsi="Times New Roman" w:cs="Times New Roman"/>
      <w:noProof/>
      <w:sz w:val="24"/>
      <w:szCs w:val="24"/>
    </w:rPr>
  </w:style>
  <w:style w:type="paragraph" w:customStyle="1" w:styleId="Normalindenteddash">
    <w:name w:val="Normal indented dash"/>
    <w:basedOn w:val="Normal"/>
    <w:qFormat/>
    <w:rsid w:val="00D54317"/>
    <w:pPr>
      <w:spacing w:before="120" w:after="120"/>
      <w:ind w:left="851" w:right="567" w:hanging="284"/>
    </w:pPr>
  </w:style>
  <w:style w:type="paragraph" w:styleId="NoSpacing">
    <w:name w:val="No Spacing"/>
    <w:uiPriority w:val="1"/>
    <w:qFormat/>
    <w:rsid w:val="00F35C88"/>
    <w:pPr>
      <w:spacing w:after="0" w:line="240" w:lineRule="auto"/>
    </w:pPr>
    <w:rPr>
      <w:lang w:val="nl-NL"/>
    </w:rPr>
  </w:style>
  <w:style w:type="paragraph" w:customStyle="1" w:styleId="Default">
    <w:name w:val="Default"/>
    <w:rsid w:val="005877C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62D8D"/>
    <w:rPr>
      <w:color w:val="605E5C"/>
      <w:shd w:val="clear" w:color="auto" w:fill="E1DFDD"/>
    </w:rPr>
  </w:style>
  <w:style w:type="paragraph" w:styleId="Revision">
    <w:name w:val="Revision"/>
    <w:hidden/>
    <w:uiPriority w:val="99"/>
    <w:semiHidden/>
    <w:rsid w:val="00E1357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151269">
      <w:bodyDiv w:val="1"/>
      <w:marLeft w:val="0"/>
      <w:marRight w:val="0"/>
      <w:marTop w:val="0"/>
      <w:marBottom w:val="0"/>
      <w:divBdr>
        <w:top w:val="none" w:sz="0" w:space="0" w:color="auto"/>
        <w:left w:val="none" w:sz="0" w:space="0" w:color="auto"/>
        <w:bottom w:val="none" w:sz="0" w:space="0" w:color="auto"/>
        <w:right w:val="none" w:sz="0" w:space="0" w:color="auto"/>
      </w:divBdr>
    </w:div>
    <w:div w:id="20933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ichelot@tic-council.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centres@tic-counci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opass.cedefop.europa.eu/en/documents/curriculum-vitae/templates-instruc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centres@tic-council.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B9AD4-668E-47C5-BF6B-28E873A3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Marco Busetto</cp:lastModifiedBy>
  <cp:revision>2</cp:revision>
  <dcterms:created xsi:type="dcterms:W3CDTF">2022-07-15T10:21:00Z</dcterms:created>
  <dcterms:modified xsi:type="dcterms:W3CDTF">2022-07-19T13:03:00Z</dcterms:modified>
</cp:coreProperties>
</file>